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317BF" w14:textId="59D43697" w:rsidR="00D74CB9" w:rsidRPr="003E6053" w:rsidRDefault="00D74CB9" w:rsidP="00D74CB9">
      <w:pPr>
        <w:pStyle w:val="EMAA30MinDef"/>
        <w:spacing w:after="120"/>
        <w:rPr>
          <w:rFonts w:ascii="Arial" w:hAnsi="Arial" w:cs="Arial"/>
          <w:sz w:val="24"/>
          <w:szCs w:val="24"/>
        </w:rPr>
      </w:pPr>
      <w:bookmarkStart w:id="0" w:name="_Toc450133686"/>
      <w:bookmarkStart w:id="1" w:name="_Toc450133745"/>
      <w:bookmarkStart w:id="2" w:name="_Toc450133976"/>
      <w:bookmarkStart w:id="3" w:name="_Toc450139529"/>
      <w:bookmarkStart w:id="4" w:name="_Toc450139550"/>
      <w:bookmarkStart w:id="5" w:name="_Toc450139758"/>
      <w:bookmarkStart w:id="6" w:name="_Toc450139861"/>
      <w:bookmarkStart w:id="7" w:name="_Toc450902051"/>
      <w:bookmarkStart w:id="8" w:name="_Toc450133683"/>
      <w:bookmarkStart w:id="9" w:name="_Toc450133742"/>
      <w:bookmarkStart w:id="10" w:name="_Toc450133973"/>
      <w:bookmarkStart w:id="11" w:name="_Toc450139526"/>
      <w:bookmarkStart w:id="12" w:name="_Toc450139547"/>
      <w:bookmarkStart w:id="13" w:name="_Toc450139755"/>
      <w:bookmarkStart w:id="14" w:name="_Toc450139860"/>
    </w:p>
    <w:p w14:paraId="3D3F298E" w14:textId="77777777" w:rsidR="00987D33" w:rsidRPr="003E6053" w:rsidRDefault="00987D33" w:rsidP="00D74CB9">
      <w:pPr>
        <w:pStyle w:val="EMAA30MinDef"/>
        <w:spacing w:after="120"/>
        <w:rPr>
          <w:rFonts w:ascii="Arial" w:hAnsi="Arial" w:cs="Arial"/>
          <w:sz w:val="24"/>
          <w:szCs w:val="24"/>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765AB865" w14:textId="59BE85F9" w:rsidR="00E5066B" w:rsidRPr="003E6053" w:rsidRDefault="00E5066B" w:rsidP="005B3C41">
      <w:pPr>
        <w:pStyle w:val="Titre5"/>
        <w:spacing w:before="1080" w:line="240" w:lineRule="auto"/>
        <w:rPr>
          <w:rFonts w:ascii="Arial" w:hAnsi="Arial" w:cs="Arial"/>
          <w:b/>
          <w:caps/>
          <w:sz w:val="28"/>
          <w:szCs w:val="28"/>
          <w:u w:val="single"/>
        </w:rPr>
      </w:pPr>
    </w:p>
    <w:p w14:paraId="481A2D9F" w14:textId="77777777" w:rsidR="009D4AB0" w:rsidRPr="006802C4" w:rsidRDefault="009D4AB0" w:rsidP="009D4AB0">
      <w:pPr>
        <w:spacing w:before="120"/>
        <w:ind w:left="323" w:right="319"/>
        <w:jc w:val="center"/>
        <w:rPr>
          <w:rFonts w:ascii="Arial" w:hAnsi="Arial" w:cs="Arial"/>
          <w:b/>
          <w:bCs/>
          <w:caps/>
          <w:sz w:val="40"/>
          <w:szCs w:val="40"/>
          <w:u w:val="single"/>
        </w:rPr>
      </w:pPr>
      <w:r w:rsidRPr="006802C4">
        <w:rPr>
          <w:rFonts w:ascii="Arial" w:hAnsi="Arial" w:cs="Arial"/>
          <w:b/>
          <w:bCs/>
          <w:caps/>
          <w:sz w:val="40"/>
          <w:szCs w:val="40"/>
          <w:u w:val="single"/>
        </w:rPr>
        <w:t>mémoire TECHNIQUE</w:t>
      </w:r>
    </w:p>
    <w:p w14:paraId="1C7CC4C1" w14:textId="77777777" w:rsidR="009D4AB0" w:rsidRPr="003E6053" w:rsidRDefault="009D4AB0" w:rsidP="00284B86">
      <w:pPr>
        <w:pStyle w:val="Titre5"/>
        <w:spacing w:line="240" w:lineRule="auto"/>
        <w:jc w:val="center"/>
        <w:rPr>
          <w:rFonts w:ascii="Arial" w:hAnsi="Arial" w:cs="Arial"/>
          <w:b/>
          <w:sz w:val="22"/>
          <w:szCs w:val="22"/>
        </w:rPr>
      </w:pPr>
    </w:p>
    <w:p w14:paraId="196E68AB" w14:textId="665D7CD3" w:rsidR="002247DC" w:rsidRPr="006802C4" w:rsidRDefault="001831DE" w:rsidP="00284B86">
      <w:pPr>
        <w:pStyle w:val="Titre5"/>
        <w:spacing w:line="240" w:lineRule="auto"/>
        <w:jc w:val="center"/>
        <w:rPr>
          <w:rFonts w:ascii="Arial" w:hAnsi="Arial" w:cs="Arial"/>
          <w:b/>
          <w:sz w:val="28"/>
          <w:szCs w:val="28"/>
          <w:lang w:eastAsia="en-US"/>
        </w:rPr>
      </w:pPr>
      <w:r w:rsidRPr="006802C4">
        <w:rPr>
          <w:rFonts w:ascii="Arial" w:hAnsi="Arial" w:cs="Arial"/>
          <w:b/>
          <w:sz w:val="28"/>
          <w:szCs w:val="28"/>
        </w:rPr>
        <w:t>AOO</w:t>
      </w:r>
      <w:r w:rsidR="004C3601" w:rsidRPr="006802C4">
        <w:rPr>
          <w:rFonts w:ascii="Arial" w:hAnsi="Arial" w:cs="Arial"/>
          <w:b/>
          <w:sz w:val="28"/>
          <w:szCs w:val="28"/>
        </w:rPr>
        <w:t xml:space="preserve"> </w:t>
      </w:r>
      <w:r w:rsidR="002247DC" w:rsidRPr="006802C4">
        <w:rPr>
          <w:rFonts w:ascii="Arial" w:hAnsi="Arial" w:cs="Arial"/>
          <w:b/>
          <w:sz w:val="28"/>
          <w:szCs w:val="28"/>
        </w:rPr>
        <w:t>n°</w:t>
      </w:r>
      <w:r w:rsidR="00607EF5" w:rsidRPr="006802C4">
        <w:rPr>
          <w:rFonts w:ascii="Arial" w:hAnsi="Arial" w:cs="Arial"/>
          <w:b/>
          <w:sz w:val="28"/>
          <w:szCs w:val="28"/>
          <w:lang w:eastAsia="en-US"/>
        </w:rPr>
        <w:t>2</w:t>
      </w:r>
      <w:r w:rsidRPr="006802C4">
        <w:rPr>
          <w:rFonts w:ascii="Arial" w:hAnsi="Arial" w:cs="Arial"/>
          <w:b/>
          <w:sz w:val="28"/>
          <w:szCs w:val="28"/>
          <w:lang w:eastAsia="en-US"/>
        </w:rPr>
        <w:t>5-23-506</w:t>
      </w:r>
    </w:p>
    <w:p w14:paraId="5E6929A9" w14:textId="77777777" w:rsidR="009D4AB0" w:rsidRPr="003E6053" w:rsidRDefault="009D4AB0" w:rsidP="009D4AB0">
      <w:pPr>
        <w:rPr>
          <w:rFonts w:ascii="Arial" w:hAnsi="Arial" w:cs="Arial"/>
          <w:sz w:val="22"/>
          <w:szCs w:val="22"/>
          <w:lang w:eastAsia="en-US"/>
        </w:rPr>
      </w:pPr>
    </w:p>
    <w:p w14:paraId="33A9388D" w14:textId="77777777" w:rsidR="009D4AB0" w:rsidRPr="003E6053" w:rsidRDefault="009D4AB0" w:rsidP="009D4AB0">
      <w:pPr>
        <w:jc w:val="center"/>
        <w:rPr>
          <w:rFonts w:ascii="Arial" w:hAnsi="Arial" w:cs="Arial"/>
          <w:sz w:val="22"/>
          <w:szCs w:val="22"/>
        </w:rPr>
      </w:pPr>
      <w:r w:rsidRPr="003E6053">
        <w:rPr>
          <w:rFonts w:ascii="Arial" w:hAnsi="Arial" w:cs="Arial"/>
          <w:sz w:val="22"/>
          <w:szCs w:val="22"/>
        </w:rPr>
        <w:t xml:space="preserve">Établi en application du code de la commande publique du 1er avril 2019 issu de l'ordonnance n° 2018-1074 du 26 novembre 2018 et du décret n° 2018-1075 </w:t>
      </w:r>
      <w:r w:rsidRPr="003E6053">
        <w:rPr>
          <w:rFonts w:ascii="Arial" w:hAnsi="Arial" w:cs="Arial"/>
          <w:sz w:val="22"/>
          <w:szCs w:val="22"/>
        </w:rPr>
        <w:br/>
        <w:t>du 3 décembre 2018</w:t>
      </w:r>
    </w:p>
    <w:p w14:paraId="07F88CF9" w14:textId="22780EE6" w:rsidR="00E5066B" w:rsidRPr="003E6053" w:rsidRDefault="00E5066B" w:rsidP="00E5066B">
      <w:pPr>
        <w:rPr>
          <w:rFonts w:ascii="Arial" w:hAnsi="Arial" w:cs="Arial"/>
          <w:lang w:eastAsia="en-US"/>
        </w:rPr>
      </w:pPr>
    </w:p>
    <w:p w14:paraId="72E04D3E" w14:textId="3BA52658" w:rsidR="00E5066B" w:rsidRPr="003E6053" w:rsidRDefault="00E5066B" w:rsidP="00E5066B">
      <w:pPr>
        <w:rPr>
          <w:rFonts w:ascii="Arial" w:hAnsi="Arial" w:cs="Arial"/>
          <w:lang w:eastAsia="en-US"/>
        </w:rPr>
      </w:pPr>
    </w:p>
    <w:p w14:paraId="49BCC899" w14:textId="77777777" w:rsidR="00E5066B" w:rsidRPr="003E6053" w:rsidRDefault="00E5066B" w:rsidP="00E5066B">
      <w:pPr>
        <w:rPr>
          <w:rFonts w:ascii="Arial" w:hAnsi="Arial" w:cs="Arial"/>
          <w:lang w:eastAsia="en-US"/>
        </w:rPr>
      </w:pPr>
    </w:p>
    <w:p w14:paraId="3BB23825" w14:textId="77777777" w:rsidR="001904A6" w:rsidRPr="003E6053" w:rsidRDefault="001904A6" w:rsidP="00DC4B3F">
      <w:pPr>
        <w:rPr>
          <w:rFonts w:ascii="Arial" w:hAnsi="Arial" w:cs="Arial"/>
          <w:sz w:val="28"/>
          <w:szCs w:val="28"/>
          <w:lang w:eastAsia="en-US"/>
        </w:rPr>
      </w:pPr>
    </w:p>
    <w:tbl>
      <w:tblPr>
        <w:tblW w:w="48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7559"/>
      </w:tblGrid>
      <w:tr w:rsidR="00D74CB9" w:rsidRPr="003E6053" w14:paraId="7AD7ED31" w14:textId="77777777" w:rsidTr="001831DE">
        <w:trPr>
          <w:trHeight w:val="485"/>
          <w:jc w:val="center"/>
        </w:trPr>
        <w:tc>
          <w:tcPr>
            <w:tcW w:w="813" w:type="pct"/>
            <w:tcBorders>
              <w:right w:val="nil"/>
            </w:tcBorders>
            <w:shd w:val="clear" w:color="auto" w:fill="auto"/>
            <w:vAlign w:val="center"/>
          </w:tcPr>
          <w:p w14:paraId="65FEC558" w14:textId="77777777" w:rsidR="00D74CB9" w:rsidRPr="003E6053" w:rsidRDefault="00D74CB9" w:rsidP="00D74CB9">
            <w:pPr>
              <w:jc w:val="right"/>
              <w:rPr>
                <w:rFonts w:ascii="Arial" w:hAnsi="Arial" w:cs="Arial"/>
                <w:b/>
                <w:bCs/>
                <w:iCs/>
                <w:color w:val="FF0000"/>
                <w:sz w:val="22"/>
                <w:szCs w:val="22"/>
              </w:rPr>
            </w:pPr>
            <w:r w:rsidRPr="003E6053">
              <w:rPr>
                <w:rFonts w:ascii="Arial" w:hAnsi="Arial" w:cs="Arial"/>
                <w:sz w:val="22"/>
                <w:szCs w:val="22"/>
                <w:u w:val="single"/>
              </w:rPr>
              <w:t>OBJET</w:t>
            </w:r>
            <w:r w:rsidRPr="003E6053">
              <w:rPr>
                <w:rFonts w:ascii="Arial" w:hAnsi="Arial" w:cs="Arial"/>
                <w:sz w:val="22"/>
                <w:szCs w:val="22"/>
              </w:rPr>
              <w:t> :</w:t>
            </w:r>
          </w:p>
        </w:tc>
        <w:tc>
          <w:tcPr>
            <w:tcW w:w="4187" w:type="pct"/>
            <w:tcBorders>
              <w:left w:val="nil"/>
            </w:tcBorders>
            <w:shd w:val="clear" w:color="auto" w:fill="auto"/>
            <w:vAlign w:val="center"/>
          </w:tcPr>
          <w:p w14:paraId="17B2CBE7" w14:textId="77777777" w:rsidR="001831DE" w:rsidRPr="003E6053" w:rsidRDefault="001831DE" w:rsidP="001831DE">
            <w:pPr>
              <w:pStyle w:val="Paragraphedeliste"/>
              <w:spacing w:after="195" w:line="276" w:lineRule="auto"/>
              <w:ind w:right="45"/>
              <w:jc w:val="center"/>
              <w:rPr>
                <w:rFonts w:ascii="Arial" w:hAnsi="Arial" w:cs="Arial"/>
                <w:b/>
                <w:color w:val="000000"/>
                <w:sz w:val="22"/>
                <w:szCs w:val="22"/>
              </w:rPr>
            </w:pPr>
          </w:p>
          <w:p w14:paraId="7DD1EC74" w14:textId="315EAA2A" w:rsidR="001831DE" w:rsidRPr="003E6053" w:rsidRDefault="001831DE" w:rsidP="001831DE">
            <w:pPr>
              <w:pStyle w:val="Paragraphedeliste"/>
              <w:spacing w:after="195" w:line="276" w:lineRule="auto"/>
              <w:ind w:right="45"/>
              <w:jc w:val="center"/>
              <w:rPr>
                <w:rFonts w:ascii="Arial" w:hAnsi="Arial" w:cs="Arial"/>
                <w:b/>
                <w:sz w:val="22"/>
                <w:szCs w:val="22"/>
              </w:rPr>
            </w:pPr>
            <w:r w:rsidRPr="003E6053">
              <w:rPr>
                <w:rFonts w:ascii="Arial" w:hAnsi="Arial" w:cs="Arial"/>
                <w:b/>
                <w:color w:val="000000"/>
                <w:sz w:val="22"/>
                <w:szCs w:val="22"/>
              </w:rPr>
              <w:t xml:space="preserve">Fourniture et installation de systèmes d'aspiration de gaz d’échappement et fumées de soudure, au profit des ateliers </w:t>
            </w:r>
            <w:r w:rsidRPr="003E6053">
              <w:rPr>
                <w:rFonts w:ascii="Arial" w:hAnsi="Arial" w:cs="Arial"/>
                <w:b/>
                <w:sz w:val="22"/>
                <w:szCs w:val="22"/>
              </w:rPr>
              <w:t>du GAT 14.623 de la Base aérienne 204 Caroline AIGLE, de Mérignac.</w:t>
            </w:r>
          </w:p>
          <w:p w14:paraId="79E5AAD7" w14:textId="605A2889" w:rsidR="00D74CB9" w:rsidRPr="003E6053" w:rsidRDefault="00D74CB9" w:rsidP="00F643CC">
            <w:pPr>
              <w:pStyle w:val="Default"/>
              <w:jc w:val="center"/>
              <w:rPr>
                <w:b/>
                <w:bCs/>
                <w:iCs/>
                <w:color w:val="FF0000"/>
              </w:rPr>
            </w:pPr>
          </w:p>
        </w:tc>
      </w:tr>
    </w:tbl>
    <w:p w14:paraId="073EF899" w14:textId="77777777" w:rsidR="00E5066B" w:rsidRPr="003E6053" w:rsidRDefault="00E5066B" w:rsidP="003052CF">
      <w:pPr>
        <w:spacing w:before="480"/>
        <w:jc w:val="center"/>
        <w:rPr>
          <w:rFonts w:ascii="Arial" w:hAnsi="Arial" w:cs="Arial"/>
          <w:b/>
          <w:color w:val="FF0000"/>
          <w:sz w:val="22"/>
          <w:szCs w:val="22"/>
        </w:rPr>
      </w:pPr>
    </w:p>
    <w:p w14:paraId="5CA4AA37" w14:textId="0B4B691C" w:rsidR="009D4AB0" w:rsidRPr="003E6053" w:rsidRDefault="009D4AB0" w:rsidP="009D4AB0">
      <w:pPr>
        <w:spacing w:before="240"/>
        <w:jc w:val="both"/>
        <w:rPr>
          <w:rFonts w:ascii="Arial" w:hAnsi="Arial" w:cs="Arial"/>
          <w:b/>
          <w:color w:val="FF0000"/>
          <w:sz w:val="22"/>
          <w:szCs w:val="22"/>
        </w:rPr>
      </w:pPr>
      <w:r w:rsidRPr="003E6053">
        <w:rPr>
          <w:rFonts w:ascii="Arial" w:hAnsi="Arial" w:cs="Arial"/>
          <w:b/>
          <w:color w:val="FF0000"/>
          <w:sz w:val="22"/>
          <w:szCs w:val="22"/>
        </w:rPr>
        <w:t xml:space="preserve">Pour apprécier </w:t>
      </w:r>
      <w:r w:rsidR="007640E2" w:rsidRPr="003E6053">
        <w:rPr>
          <w:rFonts w:ascii="Arial" w:hAnsi="Arial" w:cs="Arial"/>
          <w:b/>
          <w:color w:val="FF0000"/>
          <w:sz w:val="22"/>
          <w:szCs w:val="22"/>
        </w:rPr>
        <w:t xml:space="preserve">toute </w:t>
      </w:r>
      <w:r w:rsidRPr="003E6053">
        <w:rPr>
          <w:rFonts w:ascii="Arial" w:hAnsi="Arial" w:cs="Arial"/>
          <w:b/>
          <w:color w:val="FF0000"/>
          <w:sz w:val="22"/>
          <w:szCs w:val="22"/>
        </w:rPr>
        <w:t>offre, l’administration demande au soumiss</w:t>
      </w:r>
      <w:r w:rsidR="001831DE" w:rsidRPr="003E6053">
        <w:rPr>
          <w:rFonts w:ascii="Arial" w:hAnsi="Arial" w:cs="Arial"/>
          <w:b/>
          <w:color w:val="FF0000"/>
          <w:sz w:val="22"/>
          <w:szCs w:val="22"/>
        </w:rPr>
        <w:t xml:space="preserve">ionnaire de remettre un mémoire </w:t>
      </w:r>
      <w:r w:rsidRPr="003E6053">
        <w:rPr>
          <w:rFonts w:ascii="Arial" w:hAnsi="Arial" w:cs="Arial"/>
          <w:b/>
          <w:color w:val="FF0000"/>
          <w:sz w:val="22"/>
          <w:szCs w:val="22"/>
        </w:rPr>
        <w:t xml:space="preserve">technique dans lequel les éléments listés ci-dessous seront développés. Le candidat pourra accompagner son mémoire technique d’éléments de preuve ou de documents utiles s’il le juge nécessaire (en ce cas, ils seront annexés au mémoire technique). </w:t>
      </w:r>
    </w:p>
    <w:p w14:paraId="15A76614" w14:textId="386409AF" w:rsidR="009D4AB0" w:rsidRPr="003E6053" w:rsidRDefault="00F00E61" w:rsidP="009D4AB0">
      <w:pPr>
        <w:spacing w:before="480"/>
        <w:jc w:val="both"/>
        <w:rPr>
          <w:rFonts w:ascii="Arial" w:hAnsi="Arial" w:cs="Arial"/>
          <w:b/>
          <w:color w:val="FF0000"/>
          <w:sz w:val="22"/>
          <w:szCs w:val="22"/>
        </w:rPr>
      </w:pPr>
      <w:r w:rsidRPr="003E6053">
        <w:rPr>
          <w:rFonts w:ascii="Arial" w:hAnsi="Arial" w:cs="Arial"/>
          <w:b/>
          <w:color w:val="FF0000"/>
          <w:sz w:val="22"/>
          <w:szCs w:val="22"/>
        </w:rPr>
        <w:t xml:space="preserve">Le présent document doit être complété avec soin, </w:t>
      </w:r>
      <w:r w:rsidR="009D4AB0" w:rsidRPr="003E6053">
        <w:rPr>
          <w:rFonts w:ascii="Arial" w:hAnsi="Arial" w:cs="Arial"/>
          <w:b/>
          <w:color w:val="FF0000"/>
          <w:sz w:val="22"/>
          <w:szCs w:val="22"/>
        </w:rPr>
        <w:t xml:space="preserve">il sert de base au jugement des offres. </w:t>
      </w:r>
    </w:p>
    <w:p w14:paraId="54CC7577" w14:textId="77777777" w:rsidR="00E60CEF" w:rsidRPr="003E6053" w:rsidRDefault="00E60CEF" w:rsidP="009D4AB0">
      <w:pPr>
        <w:jc w:val="both"/>
        <w:rPr>
          <w:rFonts w:ascii="Arial" w:hAnsi="Arial" w:cs="Arial"/>
          <w:sz w:val="16"/>
          <w:szCs w:val="16"/>
        </w:rPr>
      </w:pPr>
    </w:p>
    <w:p w14:paraId="5FDBD1B4" w14:textId="77777777" w:rsidR="00E5066B" w:rsidRPr="003E6053" w:rsidRDefault="00E5066B" w:rsidP="00E60CEF">
      <w:pPr>
        <w:rPr>
          <w:rFonts w:ascii="Arial" w:hAnsi="Arial" w:cs="Arial"/>
          <w:b/>
          <w:sz w:val="50"/>
          <w:szCs w:val="50"/>
          <w:u w:val="single"/>
        </w:rPr>
        <w:sectPr w:rsidR="00E5066B" w:rsidRPr="003E6053" w:rsidSect="0001289A">
          <w:headerReference w:type="default" r:id="rId11"/>
          <w:footerReference w:type="default" r:id="rId12"/>
          <w:footnotePr>
            <w:numRestart w:val="eachSect"/>
          </w:footnotePr>
          <w:pgSz w:w="11907" w:h="16840" w:code="9"/>
          <w:pgMar w:top="1134" w:right="1134" w:bottom="1134" w:left="1418" w:header="720" w:footer="720" w:gutter="0"/>
          <w:cols w:space="708"/>
        </w:sectPr>
      </w:pPr>
    </w:p>
    <w:p w14:paraId="1010A283" w14:textId="1DD41A1D" w:rsidR="009E20AC" w:rsidRPr="003E6053" w:rsidRDefault="00E5066B" w:rsidP="009D4AB0">
      <w:pPr>
        <w:tabs>
          <w:tab w:val="left" w:pos="851"/>
        </w:tabs>
        <w:spacing w:before="600" w:after="240"/>
        <w:jc w:val="both"/>
        <w:rPr>
          <w:rFonts w:ascii="Arial" w:hAnsi="Arial" w:cs="Arial"/>
          <w:b/>
          <w:sz w:val="22"/>
          <w:szCs w:val="22"/>
          <w:u w:val="single"/>
        </w:rPr>
      </w:pPr>
      <w:r w:rsidRPr="003E6053">
        <w:rPr>
          <w:rFonts w:ascii="Arial" w:hAnsi="Arial" w:cs="Arial"/>
          <w:b/>
          <w:sz w:val="22"/>
          <w:szCs w:val="22"/>
          <w:u w:val="single"/>
        </w:rPr>
        <w:lastRenderedPageBreak/>
        <w:t>A- </w:t>
      </w:r>
      <w:r w:rsidR="009D4AB0" w:rsidRPr="003E6053">
        <w:rPr>
          <w:rFonts w:ascii="Arial" w:hAnsi="Arial" w:cs="Arial"/>
          <w:b/>
          <w:sz w:val="22"/>
          <w:szCs w:val="22"/>
          <w:u w:val="single"/>
        </w:rPr>
        <w:t>IDENTIFICATION</w:t>
      </w:r>
      <w:r w:rsidRPr="003E6053">
        <w:rPr>
          <w:rFonts w:ascii="Arial" w:hAnsi="Arial" w:cs="Arial"/>
          <w:b/>
          <w:sz w:val="22"/>
          <w:szCs w:val="22"/>
          <w:u w:val="single"/>
        </w:rPr>
        <w:t xml:space="preserve"> GÉNÉRALE DE LA SOCIÉTE</w:t>
      </w:r>
      <w:r w:rsidR="009D4AB0" w:rsidRPr="003E6053">
        <w:rPr>
          <w:rFonts w:ascii="Arial" w:hAnsi="Arial" w:cs="Arial"/>
          <w:b/>
          <w:sz w:val="22"/>
          <w:szCs w:val="22"/>
          <w:u w:val="single"/>
        </w:rPr>
        <w:t xml:space="preserve"> OU DU GROUPE</w:t>
      </w:r>
      <w:bookmarkStart w:id="15" w:name="_Toc450902053"/>
      <w:r w:rsidR="009D4AB0" w:rsidRPr="003E6053">
        <w:rPr>
          <w:rFonts w:ascii="Arial" w:hAnsi="Arial" w:cs="Arial"/>
          <w:b/>
          <w:sz w:val="22"/>
          <w:szCs w:val="22"/>
          <w:u w:val="single"/>
        </w:rPr>
        <w:t>MENT</w:t>
      </w:r>
      <w:bookmarkStart w:id="16" w:name="_Toc450140494"/>
      <w:bookmarkStart w:id="17" w:name="_Toc450902074"/>
      <w:bookmarkEnd w:id="15"/>
    </w:p>
    <w:tbl>
      <w:tblPr>
        <w:tblW w:w="0" w:type="auto"/>
        <w:jc w:val="center"/>
        <w:tblLook w:val="04A0" w:firstRow="1" w:lastRow="0" w:firstColumn="1" w:lastColumn="0" w:noHBand="0" w:noVBand="1"/>
      </w:tblPr>
      <w:tblGrid>
        <w:gridCol w:w="4330"/>
        <w:gridCol w:w="5015"/>
      </w:tblGrid>
      <w:tr w:rsidR="00BD0757" w:rsidRPr="003E6053" w14:paraId="5B152440" w14:textId="77777777" w:rsidTr="009D4AB0">
        <w:trPr>
          <w:jc w:val="center"/>
        </w:trPr>
        <w:tc>
          <w:tcPr>
            <w:tcW w:w="4330" w:type="dxa"/>
            <w:tcBorders>
              <w:top w:val="single" w:sz="4" w:space="0" w:color="auto"/>
              <w:left w:val="single" w:sz="4" w:space="0" w:color="auto"/>
              <w:bottom w:val="single" w:sz="4" w:space="0" w:color="auto"/>
            </w:tcBorders>
            <w:shd w:val="clear" w:color="auto" w:fill="D9D9D9"/>
            <w:vAlign w:val="center"/>
          </w:tcPr>
          <w:p w14:paraId="693747B7" w14:textId="67EFD3E6" w:rsidR="009E20AC" w:rsidRPr="003E6053" w:rsidRDefault="009E20AC" w:rsidP="009E20AC">
            <w:pPr>
              <w:spacing w:before="180" w:after="180"/>
              <w:rPr>
                <w:rFonts w:ascii="Arial" w:hAnsi="Arial" w:cs="Arial"/>
                <w:b/>
                <w:sz w:val="22"/>
                <w:szCs w:val="22"/>
              </w:rPr>
            </w:pPr>
            <w:r w:rsidRPr="003E6053">
              <w:rPr>
                <w:rFonts w:ascii="Arial" w:hAnsi="Arial" w:cs="Arial"/>
                <w:b/>
                <w:sz w:val="22"/>
                <w:szCs w:val="22"/>
              </w:rPr>
              <w:t>Nom commercial</w:t>
            </w:r>
            <w:r w:rsidR="009D4AB0" w:rsidRPr="003E6053">
              <w:rPr>
                <w:rFonts w:ascii="Arial" w:hAnsi="Arial" w:cs="Arial"/>
                <w:b/>
                <w:sz w:val="22"/>
                <w:szCs w:val="22"/>
              </w:rPr>
              <w:t xml:space="preserve"> / Nom du groupement</w:t>
            </w:r>
          </w:p>
        </w:tc>
        <w:tc>
          <w:tcPr>
            <w:tcW w:w="5015" w:type="dxa"/>
            <w:tcBorders>
              <w:top w:val="single" w:sz="4" w:space="0" w:color="auto"/>
              <w:left w:val="single" w:sz="4" w:space="0" w:color="auto"/>
              <w:bottom w:val="single" w:sz="4" w:space="0" w:color="auto"/>
              <w:right w:val="single" w:sz="4" w:space="0" w:color="auto"/>
            </w:tcBorders>
            <w:shd w:val="clear" w:color="auto" w:fill="auto"/>
          </w:tcPr>
          <w:p w14:paraId="08C7264E" w14:textId="77777777" w:rsidR="009E20AC" w:rsidRPr="003E6053" w:rsidRDefault="009E20AC" w:rsidP="009E20AC">
            <w:pPr>
              <w:tabs>
                <w:tab w:val="left" w:pos="933"/>
              </w:tabs>
              <w:suppressAutoHyphens/>
              <w:spacing w:before="180" w:after="180"/>
              <w:jc w:val="both"/>
              <w:rPr>
                <w:rFonts w:ascii="Arial" w:hAnsi="Arial" w:cs="Arial"/>
                <w:sz w:val="22"/>
                <w:szCs w:val="22"/>
                <w:lang w:eastAsia="zh-CN"/>
              </w:rPr>
            </w:pPr>
          </w:p>
        </w:tc>
      </w:tr>
      <w:tr w:rsidR="00BD0757" w:rsidRPr="003E6053" w14:paraId="25FCFFF7" w14:textId="77777777" w:rsidTr="009D4AB0">
        <w:trPr>
          <w:jc w:val="center"/>
        </w:trPr>
        <w:tc>
          <w:tcPr>
            <w:tcW w:w="4330" w:type="dxa"/>
            <w:tcBorders>
              <w:top w:val="single" w:sz="4" w:space="0" w:color="auto"/>
              <w:left w:val="single" w:sz="4" w:space="0" w:color="auto"/>
              <w:bottom w:val="single" w:sz="4" w:space="0" w:color="auto"/>
            </w:tcBorders>
            <w:shd w:val="clear" w:color="auto" w:fill="D9D9D9"/>
            <w:vAlign w:val="center"/>
          </w:tcPr>
          <w:p w14:paraId="551C81A4" w14:textId="0C9E1C75" w:rsidR="009E20AC" w:rsidRPr="003E6053" w:rsidRDefault="009D4AB0" w:rsidP="009E20AC">
            <w:pPr>
              <w:tabs>
                <w:tab w:val="left" w:pos="851"/>
              </w:tabs>
              <w:suppressAutoHyphens/>
              <w:spacing w:before="180" w:after="180"/>
              <w:rPr>
                <w:rFonts w:ascii="Arial" w:hAnsi="Arial" w:cs="Arial"/>
                <w:sz w:val="22"/>
                <w:szCs w:val="22"/>
                <w:lang w:eastAsia="zh-CN"/>
              </w:rPr>
            </w:pPr>
            <w:r w:rsidRPr="003E6053">
              <w:rPr>
                <w:rFonts w:ascii="Arial" w:hAnsi="Arial" w:cs="Arial"/>
                <w:b/>
                <w:sz w:val="22"/>
                <w:szCs w:val="22"/>
              </w:rPr>
              <w:t>Mandataire ou nom de la société mandataire</w:t>
            </w:r>
          </w:p>
        </w:tc>
        <w:tc>
          <w:tcPr>
            <w:tcW w:w="5015" w:type="dxa"/>
            <w:tcBorders>
              <w:top w:val="single" w:sz="4" w:space="0" w:color="auto"/>
              <w:left w:val="single" w:sz="4" w:space="0" w:color="auto"/>
              <w:bottom w:val="single" w:sz="4" w:space="0" w:color="auto"/>
              <w:right w:val="single" w:sz="4" w:space="0" w:color="auto"/>
            </w:tcBorders>
            <w:shd w:val="clear" w:color="auto" w:fill="auto"/>
          </w:tcPr>
          <w:p w14:paraId="41A65AFA" w14:textId="77777777" w:rsidR="009E20AC" w:rsidRPr="003E6053" w:rsidRDefault="009E20AC" w:rsidP="009E20AC">
            <w:pPr>
              <w:tabs>
                <w:tab w:val="left" w:pos="851"/>
              </w:tabs>
              <w:suppressAutoHyphens/>
              <w:spacing w:before="180" w:after="180"/>
              <w:jc w:val="center"/>
              <w:rPr>
                <w:rFonts w:ascii="Arial" w:hAnsi="Arial" w:cs="Arial"/>
                <w:sz w:val="22"/>
                <w:szCs w:val="22"/>
                <w:lang w:eastAsia="zh-CN"/>
              </w:rPr>
            </w:pPr>
          </w:p>
        </w:tc>
      </w:tr>
      <w:tr w:rsidR="00BD0757" w:rsidRPr="003E6053" w14:paraId="6A1C7C80" w14:textId="77777777" w:rsidTr="009D4AB0">
        <w:trPr>
          <w:jc w:val="center"/>
        </w:trPr>
        <w:tc>
          <w:tcPr>
            <w:tcW w:w="4330" w:type="dxa"/>
            <w:tcBorders>
              <w:top w:val="single" w:sz="4" w:space="0" w:color="auto"/>
              <w:left w:val="single" w:sz="4" w:space="0" w:color="auto"/>
              <w:bottom w:val="single" w:sz="4" w:space="0" w:color="auto"/>
            </w:tcBorders>
            <w:shd w:val="clear" w:color="auto" w:fill="D9D9D9"/>
            <w:vAlign w:val="center"/>
          </w:tcPr>
          <w:p w14:paraId="07C315C0" w14:textId="630EAE08" w:rsidR="009D4AB0" w:rsidRPr="003E6053" w:rsidRDefault="009D4AB0" w:rsidP="009E20AC">
            <w:pPr>
              <w:tabs>
                <w:tab w:val="left" w:pos="851"/>
              </w:tabs>
              <w:suppressAutoHyphens/>
              <w:spacing w:before="180" w:after="180"/>
              <w:rPr>
                <w:rFonts w:ascii="Arial" w:hAnsi="Arial" w:cs="Arial"/>
                <w:b/>
                <w:sz w:val="22"/>
                <w:szCs w:val="22"/>
              </w:rPr>
            </w:pPr>
            <w:r w:rsidRPr="003E6053">
              <w:rPr>
                <w:rFonts w:ascii="Arial" w:hAnsi="Arial" w:cs="Arial"/>
                <w:b/>
                <w:sz w:val="22"/>
                <w:szCs w:val="22"/>
              </w:rPr>
              <w:t>Adresse</w:t>
            </w:r>
          </w:p>
        </w:tc>
        <w:tc>
          <w:tcPr>
            <w:tcW w:w="5015" w:type="dxa"/>
            <w:tcBorders>
              <w:top w:val="single" w:sz="4" w:space="0" w:color="auto"/>
              <w:left w:val="single" w:sz="4" w:space="0" w:color="auto"/>
              <w:bottom w:val="single" w:sz="4" w:space="0" w:color="auto"/>
              <w:right w:val="single" w:sz="4" w:space="0" w:color="auto"/>
            </w:tcBorders>
            <w:shd w:val="clear" w:color="auto" w:fill="auto"/>
          </w:tcPr>
          <w:p w14:paraId="622615BA" w14:textId="77777777" w:rsidR="009D4AB0" w:rsidRPr="003E6053" w:rsidRDefault="009D4AB0" w:rsidP="009E20AC">
            <w:pPr>
              <w:tabs>
                <w:tab w:val="left" w:pos="851"/>
              </w:tabs>
              <w:suppressAutoHyphens/>
              <w:spacing w:before="180" w:after="180"/>
              <w:jc w:val="center"/>
              <w:rPr>
                <w:rFonts w:ascii="Arial" w:hAnsi="Arial" w:cs="Arial"/>
                <w:sz w:val="22"/>
                <w:szCs w:val="22"/>
                <w:lang w:eastAsia="zh-CN"/>
              </w:rPr>
            </w:pPr>
          </w:p>
        </w:tc>
      </w:tr>
      <w:tr w:rsidR="00BD0757" w:rsidRPr="003E6053" w14:paraId="64C209AD" w14:textId="77777777" w:rsidTr="009D4AB0">
        <w:trPr>
          <w:jc w:val="center"/>
        </w:trPr>
        <w:tc>
          <w:tcPr>
            <w:tcW w:w="4330" w:type="dxa"/>
            <w:tcBorders>
              <w:top w:val="single" w:sz="4" w:space="0" w:color="auto"/>
              <w:left w:val="single" w:sz="4" w:space="0" w:color="auto"/>
              <w:bottom w:val="single" w:sz="4" w:space="0" w:color="auto"/>
            </w:tcBorders>
            <w:shd w:val="clear" w:color="auto" w:fill="D9D9D9"/>
            <w:vAlign w:val="center"/>
          </w:tcPr>
          <w:p w14:paraId="75F463B8" w14:textId="77777777" w:rsidR="009E20AC" w:rsidRPr="003E6053" w:rsidRDefault="009E20AC" w:rsidP="009E20AC">
            <w:pPr>
              <w:tabs>
                <w:tab w:val="left" w:pos="851"/>
              </w:tabs>
              <w:suppressAutoHyphens/>
              <w:spacing w:before="180" w:after="180"/>
              <w:rPr>
                <w:rFonts w:ascii="Arial" w:hAnsi="Arial" w:cs="Arial"/>
                <w:sz w:val="22"/>
                <w:szCs w:val="22"/>
                <w:lang w:eastAsia="zh-CN"/>
              </w:rPr>
            </w:pPr>
            <w:r w:rsidRPr="003E6053">
              <w:rPr>
                <w:rFonts w:ascii="Arial" w:hAnsi="Arial" w:cs="Arial"/>
                <w:b/>
                <w:sz w:val="22"/>
                <w:szCs w:val="22"/>
              </w:rPr>
              <w:t>Téléphone</w:t>
            </w:r>
          </w:p>
        </w:tc>
        <w:tc>
          <w:tcPr>
            <w:tcW w:w="5015" w:type="dxa"/>
            <w:tcBorders>
              <w:top w:val="single" w:sz="4" w:space="0" w:color="auto"/>
              <w:left w:val="single" w:sz="4" w:space="0" w:color="auto"/>
              <w:bottom w:val="single" w:sz="4" w:space="0" w:color="auto"/>
              <w:right w:val="single" w:sz="4" w:space="0" w:color="auto"/>
            </w:tcBorders>
            <w:shd w:val="clear" w:color="auto" w:fill="auto"/>
          </w:tcPr>
          <w:p w14:paraId="3BA28481" w14:textId="77777777" w:rsidR="009E20AC" w:rsidRPr="003E6053" w:rsidRDefault="009E20AC" w:rsidP="009E20AC">
            <w:pPr>
              <w:tabs>
                <w:tab w:val="left" w:pos="851"/>
              </w:tabs>
              <w:suppressAutoHyphens/>
              <w:spacing w:before="180" w:after="180"/>
              <w:jc w:val="center"/>
              <w:rPr>
                <w:rFonts w:ascii="Arial" w:hAnsi="Arial" w:cs="Arial"/>
                <w:sz w:val="22"/>
                <w:szCs w:val="22"/>
                <w:lang w:eastAsia="zh-CN"/>
              </w:rPr>
            </w:pPr>
          </w:p>
        </w:tc>
      </w:tr>
      <w:tr w:rsidR="00BD0757" w:rsidRPr="003E6053" w14:paraId="5FDCF4AB" w14:textId="77777777" w:rsidTr="009D4AB0">
        <w:trPr>
          <w:jc w:val="center"/>
        </w:trPr>
        <w:tc>
          <w:tcPr>
            <w:tcW w:w="4330" w:type="dxa"/>
            <w:tcBorders>
              <w:top w:val="single" w:sz="4" w:space="0" w:color="auto"/>
              <w:left w:val="single" w:sz="4" w:space="0" w:color="auto"/>
              <w:bottom w:val="single" w:sz="4" w:space="0" w:color="auto"/>
            </w:tcBorders>
            <w:shd w:val="clear" w:color="auto" w:fill="D9D9D9"/>
            <w:vAlign w:val="center"/>
          </w:tcPr>
          <w:p w14:paraId="69702968" w14:textId="77777777" w:rsidR="009E20AC" w:rsidRPr="003E6053" w:rsidRDefault="009E20AC" w:rsidP="009E20AC">
            <w:pPr>
              <w:tabs>
                <w:tab w:val="left" w:pos="851"/>
              </w:tabs>
              <w:suppressAutoHyphens/>
              <w:spacing w:before="180" w:after="180"/>
              <w:rPr>
                <w:rFonts w:ascii="Arial" w:hAnsi="Arial" w:cs="Arial"/>
                <w:sz w:val="22"/>
                <w:szCs w:val="22"/>
                <w:lang w:eastAsia="zh-CN"/>
              </w:rPr>
            </w:pPr>
            <w:r w:rsidRPr="003E6053">
              <w:rPr>
                <w:rFonts w:ascii="Arial" w:hAnsi="Arial" w:cs="Arial"/>
                <w:b/>
                <w:sz w:val="22"/>
                <w:szCs w:val="22"/>
              </w:rPr>
              <w:t>Adresse électronique</w:t>
            </w:r>
          </w:p>
        </w:tc>
        <w:tc>
          <w:tcPr>
            <w:tcW w:w="5015" w:type="dxa"/>
            <w:tcBorders>
              <w:top w:val="single" w:sz="4" w:space="0" w:color="auto"/>
              <w:left w:val="single" w:sz="4" w:space="0" w:color="auto"/>
              <w:bottom w:val="single" w:sz="4" w:space="0" w:color="auto"/>
              <w:right w:val="single" w:sz="4" w:space="0" w:color="auto"/>
            </w:tcBorders>
            <w:shd w:val="clear" w:color="auto" w:fill="auto"/>
          </w:tcPr>
          <w:p w14:paraId="0EF17332" w14:textId="77777777" w:rsidR="009E20AC" w:rsidRPr="003E6053" w:rsidRDefault="009E20AC" w:rsidP="009E20AC">
            <w:pPr>
              <w:tabs>
                <w:tab w:val="left" w:pos="851"/>
              </w:tabs>
              <w:suppressAutoHyphens/>
              <w:spacing w:before="180" w:after="180"/>
              <w:jc w:val="center"/>
              <w:rPr>
                <w:rFonts w:ascii="Arial" w:hAnsi="Arial" w:cs="Arial"/>
                <w:sz w:val="22"/>
                <w:szCs w:val="22"/>
                <w:lang w:eastAsia="zh-CN"/>
              </w:rPr>
            </w:pPr>
          </w:p>
        </w:tc>
      </w:tr>
      <w:tr w:rsidR="00BD0757" w:rsidRPr="003E6053" w14:paraId="481D9C0E" w14:textId="77777777" w:rsidTr="009D4AB0">
        <w:trPr>
          <w:jc w:val="center"/>
        </w:trPr>
        <w:tc>
          <w:tcPr>
            <w:tcW w:w="4330" w:type="dxa"/>
            <w:tcBorders>
              <w:top w:val="single" w:sz="4" w:space="0" w:color="auto"/>
              <w:left w:val="single" w:sz="4" w:space="0" w:color="auto"/>
              <w:bottom w:val="single" w:sz="4" w:space="0" w:color="auto"/>
            </w:tcBorders>
            <w:shd w:val="clear" w:color="auto" w:fill="D9D9D9"/>
            <w:vAlign w:val="center"/>
          </w:tcPr>
          <w:p w14:paraId="3AA3241B" w14:textId="77777777" w:rsidR="009E20AC" w:rsidRPr="003E6053" w:rsidRDefault="009E20AC" w:rsidP="009E20AC">
            <w:pPr>
              <w:tabs>
                <w:tab w:val="left" w:pos="851"/>
              </w:tabs>
              <w:suppressAutoHyphens/>
              <w:spacing w:before="180" w:after="180"/>
              <w:rPr>
                <w:rFonts w:ascii="Arial" w:hAnsi="Arial" w:cs="Arial"/>
                <w:sz w:val="22"/>
                <w:szCs w:val="22"/>
                <w:lang w:eastAsia="zh-CN"/>
              </w:rPr>
            </w:pPr>
            <w:r w:rsidRPr="003E6053">
              <w:rPr>
                <w:rFonts w:ascii="Arial" w:hAnsi="Arial" w:cs="Arial"/>
                <w:b/>
                <w:sz w:val="22"/>
                <w:szCs w:val="22"/>
              </w:rPr>
              <w:t>Numéro d'identification SIRET</w:t>
            </w:r>
          </w:p>
        </w:tc>
        <w:tc>
          <w:tcPr>
            <w:tcW w:w="5015" w:type="dxa"/>
            <w:tcBorders>
              <w:top w:val="single" w:sz="4" w:space="0" w:color="auto"/>
              <w:left w:val="single" w:sz="4" w:space="0" w:color="auto"/>
              <w:bottom w:val="single" w:sz="4" w:space="0" w:color="auto"/>
              <w:right w:val="single" w:sz="4" w:space="0" w:color="auto"/>
            </w:tcBorders>
            <w:shd w:val="clear" w:color="auto" w:fill="auto"/>
          </w:tcPr>
          <w:p w14:paraId="1FACED70" w14:textId="77777777" w:rsidR="009E20AC" w:rsidRPr="003E6053" w:rsidRDefault="009E20AC" w:rsidP="009E20AC">
            <w:pPr>
              <w:tabs>
                <w:tab w:val="left" w:pos="851"/>
              </w:tabs>
              <w:suppressAutoHyphens/>
              <w:spacing w:before="180" w:after="180"/>
              <w:jc w:val="center"/>
              <w:rPr>
                <w:rFonts w:ascii="Arial" w:hAnsi="Arial" w:cs="Arial"/>
                <w:sz w:val="22"/>
                <w:szCs w:val="22"/>
                <w:lang w:eastAsia="zh-CN"/>
              </w:rPr>
            </w:pPr>
          </w:p>
        </w:tc>
      </w:tr>
    </w:tbl>
    <w:p w14:paraId="73DB5E3C" w14:textId="659921B6" w:rsidR="000C74BA" w:rsidRPr="003E6053" w:rsidRDefault="000C74BA">
      <w:pPr>
        <w:rPr>
          <w:rFonts w:ascii="Arial" w:hAnsi="Arial" w:cs="Arial"/>
          <w:b/>
          <w:i/>
          <w:strike/>
          <w:sz w:val="24"/>
          <w:szCs w:val="24"/>
          <w:u w:val="single"/>
        </w:rPr>
      </w:pPr>
    </w:p>
    <w:p w14:paraId="22919FD3" w14:textId="77777777" w:rsidR="00247F8B" w:rsidRPr="003E6053" w:rsidRDefault="00247F8B" w:rsidP="00247F8B">
      <w:pPr>
        <w:jc w:val="both"/>
        <w:rPr>
          <w:rFonts w:ascii="Arial" w:hAnsi="Arial" w:cs="Arial"/>
          <w:b/>
          <w:u w:val="single"/>
        </w:rPr>
      </w:pPr>
    </w:p>
    <w:p w14:paraId="25BE46BD" w14:textId="77777777" w:rsidR="00E83250" w:rsidRPr="003E6053" w:rsidRDefault="00E83250" w:rsidP="00E83250">
      <w:pPr>
        <w:jc w:val="both"/>
        <w:rPr>
          <w:rFonts w:ascii="Arial" w:eastAsia="Calibri" w:hAnsi="Arial" w:cs="Arial"/>
          <w:strike/>
          <w:sz w:val="22"/>
          <w:szCs w:val="22"/>
          <w:lang w:eastAsia="en-US"/>
        </w:rPr>
      </w:pPr>
    </w:p>
    <w:tbl>
      <w:tblPr>
        <w:tblW w:w="997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978"/>
      </w:tblGrid>
      <w:tr w:rsidR="00E83250" w:rsidRPr="003E6053" w14:paraId="5CAEF173" w14:textId="77777777" w:rsidTr="00892FCD">
        <w:trPr>
          <w:jc w:val="center"/>
        </w:trPr>
        <w:tc>
          <w:tcPr>
            <w:tcW w:w="9978" w:type="dxa"/>
            <w:shd w:val="clear" w:color="auto" w:fill="auto"/>
          </w:tcPr>
          <w:p w14:paraId="0FAC7843" w14:textId="77777777" w:rsidR="00E83250" w:rsidRPr="003E6053" w:rsidRDefault="00E83250" w:rsidP="00E83250">
            <w:pPr>
              <w:spacing w:before="240" w:after="480"/>
              <w:ind w:left="284" w:right="282"/>
              <w:jc w:val="center"/>
              <w:rPr>
                <w:rFonts w:ascii="Arial" w:eastAsia="Calibri" w:hAnsi="Arial" w:cs="Arial"/>
                <w:b/>
                <w:sz w:val="22"/>
                <w:szCs w:val="22"/>
                <w:u w:val="single"/>
                <w:lang w:eastAsia="en-US"/>
              </w:rPr>
            </w:pPr>
            <w:r w:rsidRPr="003E6053">
              <w:rPr>
                <w:rFonts w:ascii="Arial" w:eastAsia="Calibri" w:hAnsi="Arial" w:cs="Arial"/>
                <w:b/>
                <w:sz w:val="22"/>
                <w:szCs w:val="22"/>
                <w:u w:val="single"/>
                <w:lang w:eastAsia="en-US"/>
              </w:rPr>
              <w:t>ENGAGEMENT DU CANDIDAT</w:t>
            </w:r>
          </w:p>
          <w:p w14:paraId="66126D34" w14:textId="58297358" w:rsidR="00E83250" w:rsidRPr="003E6053" w:rsidRDefault="00E83250" w:rsidP="00E83250">
            <w:pPr>
              <w:spacing w:before="240" w:after="120"/>
              <w:ind w:left="284" w:right="282"/>
              <w:rPr>
                <w:rFonts w:ascii="Arial" w:hAnsi="Arial" w:cs="Arial"/>
                <w:sz w:val="22"/>
                <w:szCs w:val="22"/>
              </w:rPr>
            </w:pPr>
            <w:r w:rsidRPr="003E6053">
              <w:rPr>
                <w:rFonts w:ascii="Arial" w:hAnsi="Arial" w:cs="Arial"/>
                <w:sz w:val="24"/>
                <w:szCs w:val="22"/>
              </w:rPr>
              <w:t>Mémoire technique signé électroniquement* par :</w:t>
            </w:r>
          </w:p>
          <w:tbl>
            <w:tblPr>
              <w:tblW w:w="10194" w:type="dxa"/>
              <w:jc w:val="right"/>
              <w:tblLayout w:type="fixed"/>
              <w:tblLook w:val="04A0" w:firstRow="1" w:lastRow="0" w:firstColumn="1" w:lastColumn="0" w:noHBand="0" w:noVBand="1"/>
            </w:tblPr>
            <w:tblGrid>
              <w:gridCol w:w="4524"/>
              <w:gridCol w:w="5670"/>
            </w:tblGrid>
            <w:tr w:rsidR="00BD0757" w:rsidRPr="003E6053" w14:paraId="7DC3617A" w14:textId="77777777" w:rsidTr="00892FCD">
              <w:trPr>
                <w:jc w:val="right"/>
              </w:trPr>
              <w:tc>
                <w:tcPr>
                  <w:tcW w:w="4524" w:type="dxa"/>
                  <w:shd w:val="clear" w:color="auto" w:fill="auto"/>
                </w:tcPr>
                <w:p w14:paraId="6BF461EB" w14:textId="77777777" w:rsidR="00E83250" w:rsidRPr="003E6053" w:rsidRDefault="00E83250" w:rsidP="00E83250">
                  <w:pPr>
                    <w:spacing w:after="240"/>
                    <w:ind w:left="284" w:right="282" w:firstLine="1446"/>
                    <w:jc w:val="both"/>
                    <w:rPr>
                      <w:rFonts w:ascii="Arial" w:hAnsi="Arial" w:cs="Arial"/>
                      <w:bCs/>
                      <w:sz w:val="22"/>
                      <w:szCs w:val="22"/>
                      <w:u w:val="single"/>
                    </w:rPr>
                  </w:pPr>
                </w:p>
                <w:p w14:paraId="195D6225" w14:textId="77777777" w:rsidR="00E83250" w:rsidRPr="003E6053" w:rsidRDefault="00E83250" w:rsidP="00E83250">
                  <w:pPr>
                    <w:spacing w:after="240"/>
                    <w:ind w:left="284" w:right="282" w:firstLine="1446"/>
                    <w:jc w:val="both"/>
                    <w:rPr>
                      <w:rFonts w:ascii="Arial" w:hAnsi="Arial" w:cs="Arial"/>
                      <w:bCs/>
                      <w:sz w:val="22"/>
                      <w:szCs w:val="22"/>
                    </w:rPr>
                  </w:pPr>
                  <w:r w:rsidRPr="003E6053">
                    <w:rPr>
                      <w:rFonts w:ascii="Arial" w:hAnsi="Arial" w:cs="Arial"/>
                      <w:bCs/>
                      <w:sz w:val="22"/>
                      <w:szCs w:val="22"/>
                      <w:u w:val="single"/>
                    </w:rPr>
                    <w:t>Nom</w:t>
                  </w:r>
                  <w:r w:rsidRPr="003E6053">
                    <w:rPr>
                      <w:rFonts w:ascii="Arial" w:hAnsi="Arial" w:cs="Arial"/>
                      <w:bCs/>
                      <w:sz w:val="22"/>
                      <w:szCs w:val="22"/>
                    </w:rPr>
                    <w:t xml:space="preserve"> *</w:t>
                  </w:r>
                </w:p>
                <w:p w14:paraId="2E8ADCF7" w14:textId="77777777" w:rsidR="00E83250" w:rsidRPr="003E6053" w:rsidRDefault="00E83250" w:rsidP="00E83250">
                  <w:pPr>
                    <w:spacing w:after="240"/>
                    <w:ind w:left="284" w:right="282" w:firstLine="1446"/>
                    <w:jc w:val="both"/>
                    <w:rPr>
                      <w:rFonts w:ascii="Arial" w:hAnsi="Arial" w:cs="Arial"/>
                      <w:bCs/>
                      <w:sz w:val="22"/>
                      <w:szCs w:val="22"/>
                    </w:rPr>
                  </w:pPr>
                  <w:r w:rsidRPr="003E6053">
                    <w:rPr>
                      <w:rFonts w:ascii="Arial" w:hAnsi="Arial" w:cs="Arial"/>
                      <w:bCs/>
                      <w:sz w:val="22"/>
                      <w:szCs w:val="22"/>
                      <w:u w:val="single"/>
                    </w:rPr>
                    <w:t>Prénom</w:t>
                  </w:r>
                  <w:r w:rsidRPr="003E6053">
                    <w:rPr>
                      <w:rFonts w:ascii="Arial" w:hAnsi="Arial" w:cs="Arial"/>
                      <w:bCs/>
                      <w:sz w:val="22"/>
                      <w:szCs w:val="22"/>
                    </w:rPr>
                    <w:t xml:space="preserve"> *</w:t>
                  </w:r>
                </w:p>
                <w:p w14:paraId="204BBA10" w14:textId="77777777" w:rsidR="00E83250" w:rsidRPr="003E6053" w:rsidRDefault="00E83250" w:rsidP="00E83250">
                  <w:pPr>
                    <w:spacing w:before="240" w:after="480"/>
                    <w:ind w:left="284" w:right="282" w:firstLine="1446"/>
                    <w:jc w:val="both"/>
                    <w:rPr>
                      <w:rFonts w:ascii="Arial" w:hAnsi="Arial" w:cs="Arial"/>
                      <w:bCs/>
                      <w:sz w:val="22"/>
                      <w:szCs w:val="22"/>
                    </w:rPr>
                  </w:pPr>
                  <w:r w:rsidRPr="003E6053">
                    <w:rPr>
                      <w:rFonts w:ascii="Arial" w:hAnsi="Arial" w:cs="Arial"/>
                      <w:bCs/>
                      <w:sz w:val="22"/>
                      <w:szCs w:val="22"/>
                      <w:u w:val="single"/>
                    </w:rPr>
                    <w:t>Qualité</w:t>
                  </w:r>
                  <w:r w:rsidRPr="003E6053">
                    <w:rPr>
                      <w:rFonts w:ascii="Arial" w:hAnsi="Arial" w:cs="Arial"/>
                      <w:bCs/>
                      <w:sz w:val="22"/>
                      <w:szCs w:val="22"/>
                    </w:rPr>
                    <w:t xml:space="preserve"> *</w:t>
                  </w:r>
                </w:p>
              </w:tc>
              <w:tc>
                <w:tcPr>
                  <w:tcW w:w="5670" w:type="dxa"/>
                  <w:shd w:val="clear" w:color="auto" w:fill="auto"/>
                </w:tcPr>
                <w:p w14:paraId="142DB27C" w14:textId="77777777" w:rsidR="00E83250" w:rsidRPr="003E6053" w:rsidRDefault="00E83250" w:rsidP="00E83250">
                  <w:pPr>
                    <w:spacing w:after="240"/>
                    <w:ind w:left="284" w:right="282"/>
                    <w:jc w:val="center"/>
                    <w:rPr>
                      <w:rFonts w:ascii="Arial" w:hAnsi="Arial" w:cs="Arial"/>
                      <w:b/>
                      <w:sz w:val="22"/>
                      <w:szCs w:val="22"/>
                      <w:lang w:val="x-none" w:eastAsia="x-none"/>
                    </w:rPr>
                  </w:pPr>
                </w:p>
                <w:p w14:paraId="3824FB24" w14:textId="77777777" w:rsidR="00E83250" w:rsidRPr="003E6053" w:rsidRDefault="00E83250" w:rsidP="00E83250">
                  <w:pPr>
                    <w:spacing w:after="240"/>
                    <w:ind w:left="284" w:right="282"/>
                    <w:jc w:val="center"/>
                    <w:rPr>
                      <w:rFonts w:ascii="Arial" w:hAnsi="Arial" w:cs="Arial"/>
                      <w:bCs/>
                      <w:sz w:val="22"/>
                      <w:szCs w:val="22"/>
                    </w:rPr>
                  </w:pPr>
                  <w:r w:rsidRPr="003E6053">
                    <w:rPr>
                      <w:rFonts w:ascii="Arial" w:hAnsi="Arial" w:cs="Arial"/>
                      <w:b/>
                      <w:sz w:val="22"/>
                      <w:szCs w:val="22"/>
                      <w:lang w:val="x-none" w:eastAsia="x-none"/>
                    </w:rPr>
                    <w:t>Cachet de l'entreprise</w:t>
                  </w:r>
                </w:p>
              </w:tc>
            </w:tr>
            <w:tr w:rsidR="00BD0757" w:rsidRPr="003E6053" w14:paraId="7418AF88" w14:textId="77777777" w:rsidTr="00892FCD">
              <w:trPr>
                <w:jc w:val="right"/>
              </w:trPr>
              <w:tc>
                <w:tcPr>
                  <w:tcW w:w="10194" w:type="dxa"/>
                  <w:gridSpan w:val="2"/>
                  <w:shd w:val="clear" w:color="auto" w:fill="auto"/>
                </w:tcPr>
                <w:p w14:paraId="4B7F7783" w14:textId="77777777" w:rsidR="00E83250" w:rsidRPr="003E6053" w:rsidRDefault="00E83250" w:rsidP="00E83250">
                  <w:pPr>
                    <w:spacing w:after="240"/>
                    <w:ind w:left="494" w:right="546"/>
                    <w:jc w:val="center"/>
                    <w:rPr>
                      <w:rFonts w:ascii="Arial" w:hAnsi="Arial" w:cs="Arial"/>
                      <w:b/>
                      <w:sz w:val="22"/>
                      <w:szCs w:val="22"/>
                      <w:lang w:val="x-none" w:eastAsia="x-none"/>
                    </w:rPr>
                  </w:pPr>
                  <w:r w:rsidRPr="003E6053">
                    <w:rPr>
                      <w:rFonts w:ascii="Arial" w:hAnsi="Arial" w:cs="Arial"/>
                      <w:bCs/>
                      <w:i/>
                      <w:sz w:val="22"/>
                      <w:szCs w:val="22"/>
                    </w:rPr>
                    <w:t>* Dans le cas d’un groupement d’entreprise, le mandataire solidaire et habilité par le groupement (dans la lettre de candidature) signe le contrat.</w:t>
                  </w:r>
                </w:p>
              </w:tc>
            </w:tr>
          </w:tbl>
          <w:p w14:paraId="7212F787" w14:textId="77777777" w:rsidR="00E83250" w:rsidRPr="003E6053" w:rsidRDefault="00E83250" w:rsidP="00E83250">
            <w:pPr>
              <w:spacing w:after="240"/>
              <w:ind w:left="284" w:right="282"/>
              <w:rPr>
                <w:rFonts w:ascii="Arial" w:hAnsi="Arial" w:cs="Arial"/>
                <w:bCs/>
                <w:i/>
                <w:sz w:val="22"/>
                <w:szCs w:val="22"/>
              </w:rPr>
            </w:pPr>
          </w:p>
        </w:tc>
      </w:tr>
    </w:tbl>
    <w:p w14:paraId="79388F64" w14:textId="77777777" w:rsidR="00E83250" w:rsidRPr="003E6053" w:rsidRDefault="00E83250" w:rsidP="00E83250">
      <w:pPr>
        <w:ind w:firstLine="210"/>
        <w:jc w:val="center"/>
        <w:rPr>
          <w:rFonts w:ascii="Arial" w:hAnsi="Arial" w:cs="Arial"/>
          <w:b/>
          <w:sz w:val="22"/>
          <w:szCs w:val="22"/>
          <w:lang w:eastAsia="en-US"/>
        </w:rPr>
      </w:pPr>
    </w:p>
    <w:p w14:paraId="09E1E99D" w14:textId="13B33FE8" w:rsidR="00E83250" w:rsidRPr="003E6053" w:rsidRDefault="00E83250">
      <w:pPr>
        <w:rPr>
          <w:rFonts w:ascii="Arial" w:hAnsi="Arial" w:cs="Arial"/>
          <w:b/>
          <w:sz w:val="22"/>
          <w:szCs w:val="22"/>
          <w:lang w:eastAsia="en-US"/>
        </w:rPr>
      </w:pPr>
    </w:p>
    <w:p w14:paraId="5EA76D7D" w14:textId="5D0CBC46" w:rsidR="00A164C5" w:rsidRPr="003E6053" w:rsidRDefault="00A164C5">
      <w:pPr>
        <w:rPr>
          <w:rFonts w:ascii="Arial" w:hAnsi="Arial" w:cs="Arial"/>
          <w:b/>
          <w:sz w:val="22"/>
          <w:szCs w:val="22"/>
          <w:lang w:eastAsia="en-US"/>
        </w:rPr>
      </w:pPr>
    </w:p>
    <w:p w14:paraId="4C9FB913" w14:textId="2DFAD62B" w:rsidR="00A164C5" w:rsidRPr="003E6053" w:rsidRDefault="00A164C5">
      <w:pPr>
        <w:rPr>
          <w:rFonts w:ascii="Arial" w:hAnsi="Arial" w:cs="Arial"/>
          <w:b/>
          <w:sz w:val="22"/>
          <w:szCs w:val="22"/>
          <w:lang w:eastAsia="en-US"/>
        </w:rPr>
      </w:pPr>
    </w:p>
    <w:p w14:paraId="0AF6F455" w14:textId="0CA19E42" w:rsidR="00A164C5" w:rsidRPr="003E6053" w:rsidRDefault="00A164C5">
      <w:pPr>
        <w:rPr>
          <w:rFonts w:ascii="Arial" w:hAnsi="Arial" w:cs="Arial"/>
          <w:b/>
          <w:sz w:val="22"/>
          <w:szCs w:val="22"/>
          <w:lang w:eastAsia="en-US"/>
        </w:rPr>
      </w:pPr>
    </w:p>
    <w:p w14:paraId="2F4102C6" w14:textId="4EA94501" w:rsidR="00A164C5" w:rsidRPr="003E6053" w:rsidRDefault="00A164C5">
      <w:pPr>
        <w:rPr>
          <w:rFonts w:ascii="Arial" w:hAnsi="Arial" w:cs="Arial"/>
          <w:b/>
          <w:sz w:val="22"/>
          <w:szCs w:val="22"/>
          <w:lang w:eastAsia="en-US"/>
        </w:rPr>
      </w:pPr>
    </w:p>
    <w:p w14:paraId="4EC91BFE" w14:textId="5667E259" w:rsidR="00A164C5" w:rsidRPr="003E6053" w:rsidRDefault="00A164C5">
      <w:pPr>
        <w:rPr>
          <w:rFonts w:ascii="Arial" w:hAnsi="Arial" w:cs="Arial"/>
          <w:b/>
          <w:sz w:val="22"/>
          <w:szCs w:val="22"/>
          <w:lang w:eastAsia="en-US"/>
        </w:rPr>
      </w:pPr>
    </w:p>
    <w:p w14:paraId="6A63654B" w14:textId="2F50DB31" w:rsidR="00A164C5" w:rsidRPr="003E6053" w:rsidRDefault="00A164C5">
      <w:pPr>
        <w:rPr>
          <w:rFonts w:ascii="Arial" w:hAnsi="Arial" w:cs="Arial"/>
          <w:b/>
          <w:sz w:val="22"/>
          <w:szCs w:val="22"/>
          <w:lang w:eastAsia="en-US"/>
        </w:rPr>
      </w:pPr>
    </w:p>
    <w:p w14:paraId="4BF5BD7E" w14:textId="3B7F929A" w:rsidR="00764939" w:rsidRPr="003E6053" w:rsidRDefault="00764939">
      <w:pPr>
        <w:rPr>
          <w:rFonts w:ascii="Arial" w:hAnsi="Arial" w:cs="Arial"/>
          <w:b/>
          <w:sz w:val="22"/>
          <w:szCs w:val="22"/>
          <w:lang w:eastAsia="en-US"/>
        </w:rPr>
      </w:pPr>
    </w:p>
    <w:p w14:paraId="282804AC" w14:textId="03B8E01B" w:rsidR="00764939" w:rsidRPr="003E6053" w:rsidRDefault="00764939">
      <w:pPr>
        <w:rPr>
          <w:rFonts w:ascii="Arial" w:hAnsi="Arial" w:cs="Arial"/>
          <w:b/>
          <w:sz w:val="22"/>
          <w:szCs w:val="22"/>
          <w:lang w:eastAsia="en-US"/>
        </w:rPr>
      </w:pPr>
    </w:p>
    <w:p w14:paraId="667A2B6C" w14:textId="77777777" w:rsidR="00764939" w:rsidRPr="003E6053" w:rsidRDefault="00764939">
      <w:pPr>
        <w:rPr>
          <w:rFonts w:ascii="Arial" w:hAnsi="Arial" w:cs="Arial"/>
          <w:b/>
          <w:sz w:val="22"/>
          <w:szCs w:val="22"/>
          <w:lang w:eastAsia="en-US"/>
        </w:rPr>
      </w:pPr>
    </w:p>
    <w:p w14:paraId="6188EB0E" w14:textId="2CADAE69" w:rsidR="00A164C5" w:rsidRPr="003E6053" w:rsidRDefault="00A164C5">
      <w:pPr>
        <w:rPr>
          <w:rFonts w:ascii="Arial" w:hAnsi="Arial" w:cs="Arial"/>
          <w:b/>
          <w:sz w:val="22"/>
          <w:szCs w:val="22"/>
          <w:lang w:eastAsia="en-US"/>
        </w:rPr>
      </w:pPr>
    </w:p>
    <w:p w14:paraId="1E08B7D5" w14:textId="5A95FA74" w:rsidR="00A164C5" w:rsidRPr="003E6053" w:rsidRDefault="00A164C5">
      <w:pPr>
        <w:rPr>
          <w:rFonts w:ascii="Arial" w:hAnsi="Arial" w:cs="Arial"/>
          <w:b/>
          <w:sz w:val="22"/>
          <w:szCs w:val="22"/>
          <w:lang w:eastAsia="en-US"/>
        </w:rPr>
      </w:pPr>
    </w:p>
    <w:p w14:paraId="46B61459" w14:textId="14DA3400" w:rsidR="00A164C5" w:rsidRPr="003E6053" w:rsidRDefault="00A164C5">
      <w:pPr>
        <w:rPr>
          <w:rFonts w:ascii="Arial" w:hAnsi="Arial" w:cs="Arial"/>
          <w:b/>
          <w:sz w:val="22"/>
          <w:szCs w:val="22"/>
          <w:lang w:eastAsia="en-US"/>
        </w:rPr>
      </w:pPr>
    </w:p>
    <w:p w14:paraId="12099049" w14:textId="77777777" w:rsidR="00A164C5" w:rsidRPr="003E6053" w:rsidRDefault="00A164C5">
      <w:pPr>
        <w:rPr>
          <w:rFonts w:ascii="Arial" w:hAnsi="Arial" w:cs="Arial"/>
          <w:b/>
          <w:sz w:val="22"/>
          <w:szCs w:val="22"/>
          <w:lang w:eastAsia="en-US"/>
        </w:rPr>
      </w:pPr>
    </w:p>
    <w:p w14:paraId="0D8CAA75" w14:textId="77777777" w:rsidR="00E83250" w:rsidRPr="003E6053" w:rsidRDefault="00E83250" w:rsidP="00E83250">
      <w:pPr>
        <w:ind w:firstLine="210"/>
        <w:jc w:val="center"/>
        <w:rPr>
          <w:rFonts w:ascii="Arial" w:hAnsi="Arial" w:cs="Arial"/>
          <w:b/>
          <w:sz w:val="22"/>
          <w:szCs w:val="22"/>
          <w:lang w:eastAsia="en-US"/>
        </w:rPr>
      </w:pPr>
    </w:p>
    <w:p w14:paraId="6C798D7F" w14:textId="77777777" w:rsidR="00CF56A6" w:rsidRPr="003E6053" w:rsidRDefault="00CF56A6">
      <w:pPr>
        <w:rPr>
          <w:rFonts w:ascii="Arial" w:hAnsi="Arial" w:cs="Arial"/>
          <w:b/>
          <w:u w:val="single"/>
        </w:rPr>
      </w:pPr>
    </w:p>
    <w:p w14:paraId="74FB1E50" w14:textId="3B95030C" w:rsidR="00C12A32" w:rsidRPr="003E6053" w:rsidRDefault="00C12A32" w:rsidP="00247F8B">
      <w:pPr>
        <w:jc w:val="both"/>
        <w:rPr>
          <w:rFonts w:ascii="Arial" w:hAnsi="Arial" w:cs="Arial"/>
          <w:b/>
          <w:sz w:val="22"/>
          <w:szCs w:val="22"/>
        </w:rPr>
      </w:pPr>
      <w:r w:rsidRPr="003E6053">
        <w:rPr>
          <w:rFonts w:ascii="Arial" w:hAnsi="Arial" w:cs="Arial"/>
          <w:b/>
          <w:sz w:val="22"/>
          <w:szCs w:val="22"/>
        </w:rPr>
        <w:lastRenderedPageBreak/>
        <w:t>PREAMBULE</w:t>
      </w:r>
    </w:p>
    <w:p w14:paraId="22E8E813" w14:textId="77777777" w:rsidR="006802C4" w:rsidRPr="00E04483" w:rsidRDefault="006802C4" w:rsidP="006802C4">
      <w:pPr>
        <w:spacing w:line="276" w:lineRule="auto"/>
        <w:jc w:val="both"/>
        <w:rPr>
          <w:rFonts w:ascii="Arial" w:hAnsi="Arial" w:cs="Arial"/>
          <w:sz w:val="22"/>
          <w:szCs w:val="22"/>
        </w:rPr>
      </w:pPr>
    </w:p>
    <w:p w14:paraId="5C1BF3FF" w14:textId="77777777" w:rsidR="006802C4" w:rsidRDefault="006802C4" w:rsidP="006802C4">
      <w:pPr>
        <w:spacing w:line="276" w:lineRule="auto"/>
        <w:jc w:val="both"/>
        <w:rPr>
          <w:rFonts w:ascii="Arial" w:hAnsi="Arial" w:cs="Arial"/>
          <w:sz w:val="22"/>
          <w:szCs w:val="22"/>
        </w:rPr>
      </w:pPr>
      <w:r w:rsidRPr="00E04483">
        <w:rPr>
          <w:rFonts w:ascii="Arial" w:hAnsi="Arial" w:cs="Arial"/>
          <w:sz w:val="22"/>
          <w:szCs w:val="22"/>
        </w:rPr>
        <w:t xml:space="preserve">Le Titulaire s’engage à respecter l’ensemble des exigences définies au travers </w:t>
      </w:r>
    </w:p>
    <w:p w14:paraId="376C6856" w14:textId="77777777" w:rsidR="006802C4" w:rsidRPr="00161564" w:rsidRDefault="006802C4" w:rsidP="004D47FB">
      <w:pPr>
        <w:pStyle w:val="Paragraphedeliste"/>
        <w:numPr>
          <w:ilvl w:val="0"/>
          <w:numId w:val="11"/>
        </w:numPr>
        <w:spacing w:line="276" w:lineRule="auto"/>
        <w:jc w:val="both"/>
        <w:rPr>
          <w:rFonts w:ascii="Arial" w:hAnsi="Arial" w:cs="Arial"/>
          <w:sz w:val="22"/>
          <w:szCs w:val="22"/>
        </w:rPr>
      </w:pPr>
      <w:r w:rsidRPr="00161564">
        <w:rPr>
          <w:rFonts w:ascii="Arial" w:hAnsi="Arial" w:cs="Arial"/>
          <w:sz w:val="22"/>
          <w:szCs w:val="22"/>
        </w:rPr>
        <w:t>De l’AE-CCP</w:t>
      </w:r>
    </w:p>
    <w:p w14:paraId="54EB77E5" w14:textId="547BA942" w:rsidR="006802C4" w:rsidRPr="004467BA" w:rsidRDefault="00C96B6D" w:rsidP="004D47FB">
      <w:pPr>
        <w:pStyle w:val="Paragraphedeliste"/>
        <w:numPr>
          <w:ilvl w:val="0"/>
          <w:numId w:val="11"/>
        </w:numPr>
        <w:spacing w:line="276" w:lineRule="auto"/>
        <w:jc w:val="both"/>
        <w:rPr>
          <w:rFonts w:ascii="Arial" w:hAnsi="Arial" w:cs="Arial"/>
          <w:sz w:val="22"/>
          <w:szCs w:val="22"/>
        </w:rPr>
      </w:pPr>
      <w:r>
        <w:rPr>
          <w:rFonts w:ascii="Arial" w:hAnsi="Arial" w:cs="Arial"/>
          <w:sz w:val="22"/>
          <w:szCs w:val="22"/>
        </w:rPr>
        <w:t xml:space="preserve">Des </w:t>
      </w:r>
      <w:r w:rsidR="006802C4" w:rsidRPr="00124243">
        <w:rPr>
          <w:rFonts w:ascii="Arial" w:hAnsi="Arial" w:cs="Arial"/>
          <w:sz w:val="22"/>
          <w:szCs w:val="22"/>
        </w:rPr>
        <w:t>spécification</w:t>
      </w:r>
      <w:r>
        <w:rPr>
          <w:rFonts w:ascii="Arial" w:hAnsi="Arial" w:cs="Arial"/>
          <w:sz w:val="22"/>
          <w:szCs w:val="22"/>
        </w:rPr>
        <w:t>s</w:t>
      </w:r>
      <w:r w:rsidR="006802C4" w:rsidRPr="00124243">
        <w:rPr>
          <w:rFonts w:ascii="Arial" w:hAnsi="Arial" w:cs="Arial"/>
          <w:sz w:val="22"/>
          <w:szCs w:val="22"/>
        </w:rPr>
        <w:t xml:space="preserve"> technique</w:t>
      </w:r>
      <w:r>
        <w:rPr>
          <w:rFonts w:ascii="Arial" w:hAnsi="Arial" w:cs="Arial"/>
          <w:sz w:val="22"/>
          <w:szCs w:val="22"/>
        </w:rPr>
        <w:t>s</w:t>
      </w:r>
      <w:r w:rsidR="006802C4" w:rsidRPr="00124243">
        <w:rPr>
          <w:rFonts w:ascii="Arial" w:hAnsi="Arial" w:cs="Arial"/>
          <w:sz w:val="22"/>
          <w:szCs w:val="22"/>
        </w:rPr>
        <w:t xml:space="preserve"> du besoin (STB)</w:t>
      </w:r>
      <w:r>
        <w:rPr>
          <w:rFonts w:ascii="Arial" w:hAnsi="Arial" w:cs="Arial"/>
          <w:sz w:val="22"/>
          <w:szCs w:val="22"/>
        </w:rPr>
        <w:t xml:space="preserve"> des postes 1 et 2</w:t>
      </w:r>
    </w:p>
    <w:p w14:paraId="68635F0F" w14:textId="77777777" w:rsidR="006802C4" w:rsidRPr="00E04483" w:rsidRDefault="006802C4" w:rsidP="006802C4">
      <w:pPr>
        <w:spacing w:line="276" w:lineRule="auto"/>
        <w:jc w:val="both"/>
        <w:rPr>
          <w:rFonts w:ascii="Arial" w:hAnsi="Arial" w:cs="Arial"/>
          <w:sz w:val="22"/>
          <w:szCs w:val="22"/>
        </w:rPr>
      </w:pPr>
    </w:p>
    <w:p w14:paraId="4742BE9B" w14:textId="77777777" w:rsidR="006802C4" w:rsidRPr="00243FA3" w:rsidRDefault="006802C4" w:rsidP="006802C4">
      <w:pPr>
        <w:spacing w:line="276" w:lineRule="auto"/>
        <w:jc w:val="both"/>
        <w:rPr>
          <w:rFonts w:ascii="Arial" w:hAnsi="Arial" w:cs="Arial"/>
          <w:color w:val="0070C0"/>
          <w:sz w:val="22"/>
          <w:szCs w:val="22"/>
        </w:rPr>
      </w:pPr>
      <w:r w:rsidRPr="00243FA3">
        <w:rPr>
          <w:rFonts w:ascii="Arial" w:hAnsi="Arial" w:cs="Arial"/>
          <w:color w:val="0070C0"/>
          <w:sz w:val="22"/>
          <w:szCs w:val="22"/>
        </w:rPr>
        <w:t>Par ailleurs, il décrit et précise infra les services sollicités et supplémentaires qu’il s’engage à mettre en œuvre dans son offre.</w:t>
      </w:r>
    </w:p>
    <w:p w14:paraId="0E31D3D5" w14:textId="2A30280F" w:rsidR="00E12225" w:rsidRPr="003E6053" w:rsidRDefault="00E12225" w:rsidP="00247F8B">
      <w:pPr>
        <w:jc w:val="both"/>
        <w:rPr>
          <w:rFonts w:ascii="Arial" w:hAnsi="Arial" w:cs="Arial"/>
          <w:b/>
          <w:sz w:val="22"/>
          <w:szCs w:val="22"/>
        </w:rPr>
      </w:pPr>
    </w:p>
    <w:p w14:paraId="147D9095" w14:textId="0C73DA95" w:rsidR="00E12225" w:rsidRPr="003E6053" w:rsidRDefault="00E12225" w:rsidP="00247F8B">
      <w:pPr>
        <w:jc w:val="both"/>
        <w:rPr>
          <w:rFonts w:ascii="Arial" w:hAnsi="Arial" w:cs="Arial"/>
          <w:b/>
          <w:sz w:val="22"/>
          <w:szCs w:val="22"/>
        </w:rPr>
      </w:pPr>
      <w:r w:rsidRPr="003E6053">
        <w:rPr>
          <w:rFonts w:ascii="Arial" w:hAnsi="Arial" w:cs="Arial"/>
          <w:b/>
          <w:sz w:val="22"/>
          <w:szCs w:val="22"/>
        </w:rPr>
        <w:t>Ces informations contractuelles sont associées à celles figura</w:t>
      </w:r>
      <w:r w:rsidR="00346DF6" w:rsidRPr="003E6053">
        <w:rPr>
          <w:rFonts w:ascii="Arial" w:hAnsi="Arial" w:cs="Arial"/>
          <w:b/>
          <w:sz w:val="22"/>
          <w:szCs w:val="22"/>
        </w:rPr>
        <w:t>nt dans la DPGF.</w:t>
      </w:r>
    </w:p>
    <w:p w14:paraId="53953927" w14:textId="109C27BD" w:rsidR="00F228D3" w:rsidRPr="003E6053" w:rsidRDefault="00F228D3" w:rsidP="00247F8B">
      <w:pPr>
        <w:jc w:val="both"/>
        <w:rPr>
          <w:rFonts w:ascii="Arial" w:hAnsi="Arial" w:cs="Arial"/>
          <w:b/>
          <w:sz w:val="22"/>
          <w:szCs w:val="22"/>
        </w:rPr>
      </w:pPr>
    </w:p>
    <w:p w14:paraId="0F4AFCD0" w14:textId="2CD531FE" w:rsidR="004A2BC0" w:rsidRPr="003E6053" w:rsidRDefault="004A2BC0" w:rsidP="00247F8B">
      <w:pPr>
        <w:jc w:val="both"/>
        <w:rPr>
          <w:rFonts w:ascii="Arial" w:hAnsi="Arial" w:cs="Arial"/>
          <w:b/>
          <w:sz w:val="22"/>
          <w:szCs w:val="22"/>
        </w:rPr>
      </w:pPr>
    </w:p>
    <w:p w14:paraId="3D4E45F6" w14:textId="09EBB073" w:rsidR="003E6053" w:rsidRPr="003E6053" w:rsidRDefault="003E6053" w:rsidP="00ED6749">
      <w:pPr>
        <w:jc w:val="center"/>
        <w:rPr>
          <w:rFonts w:ascii="Arial" w:hAnsi="Arial" w:cs="Arial"/>
          <w:b/>
          <w:sz w:val="24"/>
          <w:szCs w:val="24"/>
        </w:rPr>
      </w:pPr>
      <w:r w:rsidRPr="003E6053">
        <w:rPr>
          <w:rFonts w:ascii="Arial" w:hAnsi="Arial" w:cs="Arial"/>
          <w:b/>
          <w:noProof/>
          <w:sz w:val="24"/>
          <w:szCs w:val="24"/>
        </w:rPr>
        <mc:AlternateContent>
          <mc:Choice Requires="wps">
            <w:drawing>
              <wp:anchor distT="0" distB="0" distL="114300" distR="114300" simplePos="0" relativeHeight="251659264" behindDoc="0" locked="0" layoutInCell="1" allowOverlap="1" wp14:anchorId="402C7993" wp14:editId="3FB61408">
                <wp:simplePos x="0" y="0"/>
                <wp:positionH relativeFrom="column">
                  <wp:posOffset>-549910</wp:posOffset>
                </wp:positionH>
                <wp:positionV relativeFrom="paragraph">
                  <wp:posOffset>132715</wp:posOffset>
                </wp:positionV>
                <wp:extent cx="6430010" cy="429491"/>
                <wp:effectExtent l="0" t="0" r="27940" b="27940"/>
                <wp:wrapNone/>
                <wp:docPr id="3" name="Organigramme : Alternative 3"/>
                <wp:cNvGraphicFramePr/>
                <a:graphic xmlns:a="http://schemas.openxmlformats.org/drawingml/2006/main">
                  <a:graphicData uri="http://schemas.microsoft.com/office/word/2010/wordprocessingShape">
                    <wps:wsp>
                      <wps:cNvSpPr/>
                      <wps:spPr>
                        <a:xfrm>
                          <a:off x="0" y="0"/>
                          <a:ext cx="6430010" cy="429491"/>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14:paraId="38C69639" w14:textId="738DC82D" w:rsidR="00C96B6D" w:rsidRPr="0062464D" w:rsidRDefault="00C96B6D" w:rsidP="003E6053">
                            <w:pPr>
                              <w:jc w:val="center"/>
                              <w:rPr>
                                <w:rFonts w:ascii="Arial" w:hAnsi="Arial" w:cs="Arial"/>
                                <w:b/>
                                <w:sz w:val="24"/>
                                <w:szCs w:val="24"/>
                              </w:rPr>
                            </w:pPr>
                            <w:r>
                              <w:rPr>
                                <w:rFonts w:ascii="Arial" w:hAnsi="Arial" w:cs="Arial"/>
                                <w:b/>
                                <w:sz w:val="24"/>
                                <w:szCs w:val="24"/>
                              </w:rPr>
                              <w:t xml:space="preserve">A - </w:t>
                            </w:r>
                            <w:r w:rsidRPr="0062464D">
                              <w:rPr>
                                <w:rFonts w:ascii="Arial" w:hAnsi="Arial" w:cs="Arial"/>
                                <w:b/>
                                <w:sz w:val="24"/>
                                <w:szCs w:val="24"/>
                              </w:rPr>
                              <w:t>POSTE 1 : PRESTATIONS A EFFECTUER DANS LE BATIMENT 74.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02C799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3" o:spid="_x0000_s1026" type="#_x0000_t176" style="position:absolute;left:0;text-align:left;margin-left:-43.3pt;margin-top:10.45pt;width:506.3pt;height:33.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" fillcolor="white [3201]" strokecolor="#f79646 [3209]" strokeweight="2pt">
                <v:textbox>
                  <w:txbxContent>
                    <w:p w14:paraId="38C69639" w14:textId="738DC82D" w:rsidR="00C96B6D" w:rsidRPr="0062464D" w:rsidRDefault="00C96B6D" w:rsidP="003E6053">
                      <w:pPr>
                        <w:jc w:val="center"/>
                        <w:rPr>
                          <w:rFonts w:ascii="Arial" w:hAnsi="Arial" w:cs="Arial"/>
                          <w:b/>
                          <w:sz w:val="24"/>
                          <w:szCs w:val="24"/>
                        </w:rPr>
                      </w:pPr>
                      <w:r>
                        <w:rPr>
                          <w:rFonts w:ascii="Arial" w:hAnsi="Arial" w:cs="Arial"/>
                          <w:b/>
                          <w:sz w:val="24"/>
                          <w:szCs w:val="24"/>
                        </w:rPr>
                        <w:t xml:space="preserve">A - </w:t>
                      </w:r>
                      <w:r w:rsidRPr="0062464D">
                        <w:rPr>
                          <w:rFonts w:ascii="Arial" w:hAnsi="Arial" w:cs="Arial"/>
                          <w:b/>
                          <w:sz w:val="24"/>
                          <w:szCs w:val="24"/>
                        </w:rPr>
                        <w:t>POSTE 1 : PRESTATIONS A EFFECTUER DANS LE BATIMENT 74.</w:t>
                      </w:r>
                    </w:p>
                  </w:txbxContent>
                </v:textbox>
              </v:shape>
            </w:pict>
          </mc:Fallback>
        </mc:AlternateContent>
      </w:r>
    </w:p>
    <w:p w14:paraId="38387446" w14:textId="7849052F" w:rsidR="003E6053" w:rsidRPr="003E6053" w:rsidRDefault="003E6053" w:rsidP="00ED6749">
      <w:pPr>
        <w:jc w:val="center"/>
        <w:rPr>
          <w:rFonts w:ascii="Arial" w:hAnsi="Arial" w:cs="Arial"/>
          <w:b/>
          <w:sz w:val="24"/>
          <w:szCs w:val="24"/>
        </w:rPr>
      </w:pPr>
    </w:p>
    <w:p w14:paraId="2458E62B" w14:textId="77777777" w:rsidR="003E6053" w:rsidRPr="003E6053" w:rsidRDefault="003E6053" w:rsidP="00ED6749">
      <w:pPr>
        <w:jc w:val="center"/>
        <w:rPr>
          <w:rFonts w:ascii="Arial" w:hAnsi="Arial" w:cs="Arial"/>
          <w:b/>
          <w:sz w:val="24"/>
          <w:szCs w:val="24"/>
        </w:rPr>
      </w:pPr>
    </w:p>
    <w:p w14:paraId="66BB948E" w14:textId="2E10DB3D" w:rsidR="003E6053" w:rsidRPr="003E6053" w:rsidRDefault="003E6053" w:rsidP="00ED6749">
      <w:pPr>
        <w:jc w:val="center"/>
        <w:rPr>
          <w:rFonts w:ascii="Arial" w:hAnsi="Arial" w:cs="Arial"/>
          <w:b/>
          <w:sz w:val="24"/>
          <w:szCs w:val="24"/>
        </w:rPr>
      </w:pPr>
    </w:p>
    <w:p w14:paraId="60E74DF5" w14:textId="77777777" w:rsidR="006802C4" w:rsidRPr="00E04483" w:rsidRDefault="006802C4" w:rsidP="006802C4">
      <w:pPr>
        <w:spacing w:line="276" w:lineRule="auto"/>
        <w:jc w:val="both"/>
        <w:rPr>
          <w:rFonts w:ascii="Arial" w:hAnsi="Arial" w:cs="Arial"/>
          <w:b/>
          <w:sz w:val="22"/>
          <w:szCs w:val="22"/>
          <w:u w:val="single"/>
        </w:rPr>
      </w:pPr>
    </w:p>
    <w:p w14:paraId="24A6A857" w14:textId="77777777" w:rsidR="006802C4" w:rsidRPr="00E04483" w:rsidRDefault="006802C4" w:rsidP="004D47FB">
      <w:pPr>
        <w:pStyle w:val="Paragraphedeliste"/>
        <w:keepNext/>
        <w:keepLines/>
        <w:numPr>
          <w:ilvl w:val="0"/>
          <w:numId w:val="12"/>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sidRPr="00E04483">
        <w:rPr>
          <w:rStyle w:val="Emphaseintense"/>
          <w:rFonts w:ascii="Arial" w:hAnsi="Arial" w:cs="Arial"/>
          <w:color w:val="auto"/>
          <w:sz w:val="22"/>
          <w:szCs w:val="22"/>
        </w:rPr>
        <w:t xml:space="preserve">EXIGENCES TECHNIQUES </w:t>
      </w:r>
    </w:p>
    <w:p w14:paraId="2894E082" w14:textId="77777777" w:rsidR="006802C4" w:rsidRPr="00E04483" w:rsidRDefault="006802C4" w:rsidP="006802C4">
      <w:pPr>
        <w:spacing w:line="276" w:lineRule="auto"/>
        <w:jc w:val="both"/>
        <w:rPr>
          <w:rFonts w:ascii="Arial" w:hAnsi="Arial" w:cs="Arial"/>
          <w:b/>
          <w:sz w:val="22"/>
          <w:szCs w:val="22"/>
          <w:u w:val="single"/>
        </w:rPr>
      </w:pPr>
    </w:p>
    <w:p w14:paraId="727598F7" w14:textId="2F5C6166" w:rsidR="006802C4" w:rsidRDefault="006802C4" w:rsidP="006802C4">
      <w:pPr>
        <w:spacing w:line="276" w:lineRule="auto"/>
        <w:jc w:val="both"/>
        <w:rPr>
          <w:rFonts w:ascii="Arial" w:hAnsi="Arial" w:cs="Arial"/>
          <w:b/>
          <w:sz w:val="22"/>
          <w:szCs w:val="22"/>
        </w:rPr>
      </w:pPr>
      <w:r w:rsidRPr="007000EA">
        <w:rPr>
          <w:rFonts w:ascii="Arial" w:hAnsi="Arial" w:cs="Arial"/>
          <w:b/>
          <w:sz w:val="22"/>
          <w:szCs w:val="22"/>
        </w:rPr>
        <w:t>Se référer à la spécification technique du besoin (STB)</w:t>
      </w:r>
      <w:r>
        <w:rPr>
          <w:rFonts w:ascii="Arial" w:hAnsi="Arial" w:cs="Arial"/>
          <w:b/>
          <w:sz w:val="22"/>
          <w:szCs w:val="22"/>
        </w:rPr>
        <w:t xml:space="preserve"> en pièce jointe.</w:t>
      </w:r>
    </w:p>
    <w:p w14:paraId="6CEA1993" w14:textId="77777777" w:rsidR="006802C4" w:rsidRPr="00E04483" w:rsidRDefault="006802C4" w:rsidP="006802C4">
      <w:pPr>
        <w:spacing w:line="276" w:lineRule="auto"/>
        <w:jc w:val="both"/>
        <w:rPr>
          <w:rFonts w:ascii="Arial" w:hAnsi="Arial" w:cs="Arial"/>
          <w:i/>
          <w:sz w:val="22"/>
          <w:szCs w:val="22"/>
          <w:u w:val="single"/>
        </w:rPr>
      </w:pPr>
    </w:p>
    <w:p w14:paraId="6BE4152F" w14:textId="1AC0C4BE" w:rsidR="006802C4" w:rsidRPr="00E04483" w:rsidRDefault="00D76D05" w:rsidP="004D47FB">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Pr>
          <w:rStyle w:val="Emphaseintense"/>
          <w:rFonts w:ascii="Arial" w:hAnsi="Arial" w:cs="Arial"/>
          <w:color w:val="auto"/>
          <w:sz w:val="22"/>
          <w:szCs w:val="22"/>
        </w:rPr>
        <w:t>PRESENTATION DE L’ENTREPRISE ET DEMONSTRATION DE SON EXPERIENCE SIGNIFICATIVE DANS L’INSTALLATION D’EXTRACTEURS DE FUMEES DE SOUDURE, AU TRAVERS DE PROJETS SIMILAIRES EFFECTUES</w:t>
      </w:r>
      <w:r w:rsidR="001C1E80">
        <w:rPr>
          <w:rStyle w:val="Emphaseintense"/>
          <w:rFonts w:ascii="Arial" w:hAnsi="Arial" w:cs="Arial"/>
          <w:color w:val="auto"/>
          <w:sz w:val="22"/>
          <w:szCs w:val="22"/>
        </w:rPr>
        <w:t>.</w:t>
      </w:r>
    </w:p>
    <w:p w14:paraId="06114B38" w14:textId="52A7C611" w:rsidR="006802C4" w:rsidRDefault="006802C4" w:rsidP="006802C4">
      <w:pPr>
        <w:spacing w:line="276" w:lineRule="auto"/>
        <w:jc w:val="both"/>
        <w:rPr>
          <w:rFonts w:ascii="Arial" w:hAnsi="Arial" w:cs="Arial"/>
          <w:b/>
          <w:sz w:val="22"/>
          <w:szCs w:val="22"/>
        </w:rPr>
      </w:pPr>
    </w:p>
    <w:tbl>
      <w:tblPr>
        <w:tblStyle w:val="Grilledutableau"/>
        <w:tblW w:w="10065" w:type="dxa"/>
        <w:jc w:val="center"/>
        <w:tblLook w:val="04A0" w:firstRow="1" w:lastRow="0" w:firstColumn="1" w:lastColumn="0" w:noHBand="0" w:noVBand="1"/>
      </w:tblPr>
      <w:tblGrid>
        <w:gridCol w:w="3544"/>
        <w:gridCol w:w="6521"/>
      </w:tblGrid>
      <w:tr w:rsidR="0004215F" w:rsidRPr="00E04483" w14:paraId="07FE1543" w14:textId="77777777" w:rsidTr="001C1E80">
        <w:trPr>
          <w:trHeight w:val="337"/>
          <w:jc w:val="center"/>
        </w:trPr>
        <w:tc>
          <w:tcPr>
            <w:tcW w:w="10065" w:type="dxa"/>
            <w:gridSpan w:val="2"/>
            <w:shd w:val="clear" w:color="auto" w:fill="DDD9C3" w:themeFill="background2" w:themeFillShade="E6"/>
          </w:tcPr>
          <w:p w14:paraId="27F548FF" w14:textId="644F7CC5" w:rsidR="0004215F" w:rsidRPr="00E04483" w:rsidRDefault="0004215F" w:rsidP="00B7365C">
            <w:pPr>
              <w:spacing w:before="60" w:after="60" w:line="276" w:lineRule="auto"/>
              <w:jc w:val="center"/>
              <w:rPr>
                <w:rFonts w:ascii="Arial" w:eastAsia="Calibri" w:hAnsi="Arial" w:cs="Arial"/>
                <w:b/>
                <w:sz w:val="22"/>
                <w:szCs w:val="22"/>
              </w:rPr>
            </w:pPr>
            <w:r>
              <w:rPr>
                <w:rFonts w:ascii="Arial" w:eastAsia="Calibri" w:hAnsi="Arial" w:cs="Arial"/>
                <w:b/>
                <w:sz w:val="22"/>
                <w:szCs w:val="22"/>
              </w:rPr>
              <w:t>Présentation de l’entreprise</w:t>
            </w:r>
          </w:p>
        </w:tc>
      </w:tr>
      <w:tr w:rsidR="0004215F" w14:paraId="50B666AF" w14:textId="77777777" w:rsidTr="001C1E80">
        <w:trPr>
          <w:trHeight w:val="934"/>
          <w:jc w:val="center"/>
        </w:trPr>
        <w:tc>
          <w:tcPr>
            <w:tcW w:w="3544" w:type="dxa"/>
            <w:shd w:val="clear" w:color="auto" w:fill="DDD9C3" w:themeFill="background2" w:themeFillShade="E6"/>
            <w:vAlign w:val="center"/>
          </w:tcPr>
          <w:p w14:paraId="39826EC7" w14:textId="2711E089" w:rsidR="0004215F" w:rsidRPr="001C1E80" w:rsidRDefault="001C1E80" w:rsidP="00B7365C">
            <w:pPr>
              <w:spacing w:before="60" w:after="60" w:line="276" w:lineRule="auto"/>
              <w:jc w:val="center"/>
              <w:rPr>
                <w:rFonts w:ascii="Arial" w:eastAsia="Calibri" w:hAnsi="Arial" w:cs="Arial"/>
                <w:sz w:val="22"/>
                <w:szCs w:val="22"/>
              </w:rPr>
            </w:pPr>
            <w:r w:rsidRPr="001C1E80">
              <w:rPr>
                <w:rFonts w:ascii="Arial" w:eastAsia="Calibri" w:hAnsi="Arial" w:cs="Arial"/>
                <w:sz w:val="22"/>
                <w:szCs w:val="22"/>
              </w:rPr>
              <w:t>Items</w:t>
            </w:r>
          </w:p>
        </w:tc>
        <w:tc>
          <w:tcPr>
            <w:tcW w:w="6521" w:type="dxa"/>
            <w:shd w:val="clear" w:color="auto" w:fill="DDD9C3" w:themeFill="background2" w:themeFillShade="E6"/>
            <w:vAlign w:val="center"/>
          </w:tcPr>
          <w:p w14:paraId="5BE08E0D" w14:textId="72DA2A27" w:rsidR="0004215F" w:rsidRDefault="0004215F"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w:t>
            </w:r>
            <w:r w:rsidR="001C1E80">
              <w:rPr>
                <w:rFonts w:ascii="Arial" w:eastAsia="Calibri" w:hAnsi="Arial" w:cs="Arial"/>
                <w:sz w:val="22"/>
                <w:szCs w:val="22"/>
              </w:rPr>
              <w:t xml:space="preserve">les items et préciser </w:t>
            </w:r>
            <w:r>
              <w:rPr>
                <w:rFonts w:ascii="Arial" w:eastAsia="Calibri" w:hAnsi="Arial" w:cs="Arial"/>
                <w:sz w:val="22"/>
                <w:szCs w:val="22"/>
              </w:rPr>
              <w:t xml:space="preserve">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04215F" w:rsidRPr="00E04483" w14:paraId="18D2E392" w14:textId="77777777" w:rsidTr="001C1E80">
        <w:trPr>
          <w:trHeight w:val="340"/>
          <w:jc w:val="center"/>
        </w:trPr>
        <w:tc>
          <w:tcPr>
            <w:tcW w:w="3544" w:type="dxa"/>
          </w:tcPr>
          <w:p w14:paraId="008E18E0" w14:textId="6D54ABC9" w:rsidR="0004215F" w:rsidRPr="00E04483" w:rsidRDefault="0004215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Historique </w:t>
            </w:r>
          </w:p>
        </w:tc>
        <w:tc>
          <w:tcPr>
            <w:tcW w:w="6521" w:type="dxa"/>
          </w:tcPr>
          <w:p w14:paraId="665CFFEC" w14:textId="77777777" w:rsidR="0004215F" w:rsidRPr="00E04483" w:rsidRDefault="0004215F" w:rsidP="00B7365C">
            <w:pPr>
              <w:spacing w:beforeLines="60" w:before="144" w:afterLines="60" w:after="144" w:line="276" w:lineRule="auto"/>
              <w:jc w:val="both"/>
              <w:rPr>
                <w:rFonts w:ascii="Arial" w:eastAsia="Calibri" w:hAnsi="Arial" w:cs="Arial"/>
                <w:sz w:val="22"/>
                <w:szCs w:val="22"/>
              </w:rPr>
            </w:pPr>
          </w:p>
        </w:tc>
      </w:tr>
      <w:tr w:rsidR="0004215F" w:rsidRPr="00E04483" w14:paraId="0C123A3A" w14:textId="77777777" w:rsidTr="001C1E80">
        <w:trPr>
          <w:trHeight w:val="340"/>
          <w:jc w:val="center"/>
        </w:trPr>
        <w:tc>
          <w:tcPr>
            <w:tcW w:w="3544" w:type="dxa"/>
          </w:tcPr>
          <w:p w14:paraId="6D710704" w14:textId="3AB0D62A" w:rsidR="0004215F" w:rsidRDefault="0004215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Organigramme et compétences internes</w:t>
            </w:r>
          </w:p>
        </w:tc>
        <w:tc>
          <w:tcPr>
            <w:tcW w:w="6521" w:type="dxa"/>
          </w:tcPr>
          <w:p w14:paraId="24272063" w14:textId="77777777" w:rsidR="0004215F" w:rsidRPr="00E04483" w:rsidRDefault="0004215F" w:rsidP="00B7365C">
            <w:pPr>
              <w:spacing w:beforeLines="60" w:before="144" w:afterLines="60" w:after="144" w:line="276" w:lineRule="auto"/>
              <w:jc w:val="both"/>
              <w:rPr>
                <w:rFonts w:ascii="Arial" w:eastAsia="Calibri" w:hAnsi="Arial" w:cs="Arial"/>
                <w:sz w:val="22"/>
                <w:szCs w:val="22"/>
              </w:rPr>
            </w:pPr>
          </w:p>
        </w:tc>
      </w:tr>
      <w:tr w:rsidR="0004215F" w:rsidRPr="00E04483" w14:paraId="19D1803B" w14:textId="77777777" w:rsidTr="001C1E80">
        <w:trPr>
          <w:trHeight w:val="340"/>
          <w:jc w:val="center"/>
        </w:trPr>
        <w:tc>
          <w:tcPr>
            <w:tcW w:w="3544" w:type="dxa"/>
          </w:tcPr>
          <w:p w14:paraId="325088C1" w14:textId="52E8573B" w:rsidR="0004215F" w:rsidRPr="00E04483" w:rsidRDefault="0004215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Infrastructures et moyens</w:t>
            </w:r>
          </w:p>
        </w:tc>
        <w:tc>
          <w:tcPr>
            <w:tcW w:w="6521" w:type="dxa"/>
          </w:tcPr>
          <w:p w14:paraId="569B2B1B" w14:textId="77777777" w:rsidR="0004215F" w:rsidRPr="00E04483" w:rsidRDefault="0004215F" w:rsidP="00B7365C">
            <w:pPr>
              <w:spacing w:beforeLines="60" w:before="144" w:afterLines="60" w:after="144" w:line="276" w:lineRule="auto"/>
              <w:jc w:val="both"/>
              <w:rPr>
                <w:rFonts w:ascii="Arial" w:eastAsia="Calibri" w:hAnsi="Arial" w:cs="Arial"/>
                <w:sz w:val="22"/>
                <w:szCs w:val="22"/>
              </w:rPr>
            </w:pPr>
          </w:p>
        </w:tc>
      </w:tr>
      <w:tr w:rsidR="0004215F" w:rsidRPr="00E04483" w14:paraId="612206E1" w14:textId="77777777" w:rsidTr="001C1E80">
        <w:trPr>
          <w:trHeight w:val="340"/>
          <w:jc w:val="center"/>
        </w:trPr>
        <w:tc>
          <w:tcPr>
            <w:tcW w:w="3544" w:type="dxa"/>
          </w:tcPr>
          <w:p w14:paraId="15310D9C" w14:textId="31ED926E" w:rsidR="0004215F" w:rsidRPr="00E04483" w:rsidRDefault="0004215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Qualifications</w:t>
            </w:r>
          </w:p>
        </w:tc>
        <w:tc>
          <w:tcPr>
            <w:tcW w:w="6521" w:type="dxa"/>
          </w:tcPr>
          <w:p w14:paraId="15E3D9AA" w14:textId="77777777" w:rsidR="0004215F" w:rsidRPr="00E04483" w:rsidRDefault="0004215F" w:rsidP="00B7365C">
            <w:pPr>
              <w:spacing w:beforeLines="60" w:before="144" w:afterLines="60" w:after="144" w:line="276" w:lineRule="auto"/>
              <w:jc w:val="both"/>
              <w:rPr>
                <w:rFonts w:ascii="Arial" w:eastAsia="Calibri" w:hAnsi="Arial" w:cs="Arial"/>
                <w:sz w:val="22"/>
                <w:szCs w:val="22"/>
              </w:rPr>
            </w:pPr>
          </w:p>
        </w:tc>
      </w:tr>
      <w:tr w:rsidR="0004215F" w:rsidRPr="00E04483" w14:paraId="4185936B" w14:textId="77777777" w:rsidTr="001C1E80">
        <w:trPr>
          <w:trHeight w:val="340"/>
          <w:jc w:val="center"/>
        </w:trPr>
        <w:tc>
          <w:tcPr>
            <w:tcW w:w="3544" w:type="dxa"/>
          </w:tcPr>
          <w:p w14:paraId="716EC173" w14:textId="5807E7BC" w:rsidR="0004215F" w:rsidRPr="00E04483" w:rsidRDefault="0004215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Références de projet(s) similaire(s)</w:t>
            </w:r>
          </w:p>
        </w:tc>
        <w:tc>
          <w:tcPr>
            <w:tcW w:w="6521" w:type="dxa"/>
          </w:tcPr>
          <w:p w14:paraId="41003F34" w14:textId="77777777" w:rsidR="0004215F" w:rsidRPr="00E04483" w:rsidRDefault="0004215F" w:rsidP="00B7365C">
            <w:pPr>
              <w:spacing w:beforeLines="60" w:before="144" w:afterLines="60" w:after="144" w:line="276" w:lineRule="auto"/>
              <w:jc w:val="both"/>
              <w:rPr>
                <w:rFonts w:ascii="Arial" w:eastAsia="Calibri" w:hAnsi="Arial" w:cs="Arial"/>
                <w:sz w:val="22"/>
                <w:szCs w:val="22"/>
              </w:rPr>
            </w:pPr>
          </w:p>
        </w:tc>
      </w:tr>
    </w:tbl>
    <w:p w14:paraId="096667CD" w14:textId="77777777" w:rsidR="0004215F" w:rsidRDefault="0004215F" w:rsidP="006802C4">
      <w:pPr>
        <w:spacing w:line="276" w:lineRule="auto"/>
        <w:jc w:val="both"/>
        <w:rPr>
          <w:rFonts w:ascii="Arial" w:hAnsi="Arial" w:cs="Arial"/>
          <w:b/>
          <w:sz w:val="22"/>
          <w:szCs w:val="22"/>
        </w:rPr>
      </w:pPr>
    </w:p>
    <w:p w14:paraId="484943D2" w14:textId="77777777" w:rsidR="006802C4" w:rsidRPr="00E04483" w:rsidRDefault="006802C4" w:rsidP="006802C4">
      <w:pPr>
        <w:spacing w:line="276" w:lineRule="auto"/>
        <w:jc w:val="both"/>
        <w:rPr>
          <w:rFonts w:ascii="Arial" w:hAnsi="Arial" w:cs="Arial"/>
          <w:i/>
          <w:sz w:val="22"/>
          <w:szCs w:val="22"/>
          <w:u w:val="single"/>
        </w:rPr>
      </w:pPr>
    </w:p>
    <w:p w14:paraId="5C469094" w14:textId="15229315" w:rsidR="004A2BC0" w:rsidRPr="00D76D05" w:rsidRDefault="00CB7449" w:rsidP="004D47FB">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Fonts w:ascii="Arial" w:hAnsi="Arial" w:cs="Arial"/>
          <w:b/>
          <w:sz w:val="22"/>
          <w:szCs w:val="22"/>
        </w:rPr>
      </w:pPr>
      <w:r>
        <w:rPr>
          <w:rStyle w:val="Emphaseintense"/>
          <w:rFonts w:ascii="Arial" w:hAnsi="Arial" w:cs="Arial"/>
          <w:color w:val="auto"/>
          <w:sz w:val="22"/>
          <w:szCs w:val="22"/>
        </w:rPr>
        <w:t xml:space="preserve">PRESENTATION </w:t>
      </w:r>
      <w:r w:rsidR="006802C4" w:rsidRPr="00D76D05">
        <w:rPr>
          <w:rStyle w:val="Emphaseintense"/>
          <w:rFonts w:ascii="Arial" w:hAnsi="Arial" w:cs="Arial"/>
          <w:color w:val="auto"/>
          <w:sz w:val="22"/>
          <w:szCs w:val="22"/>
        </w:rPr>
        <w:t>DETAIL</w:t>
      </w:r>
      <w:r>
        <w:rPr>
          <w:rStyle w:val="Emphaseintense"/>
          <w:rFonts w:ascii="Arial" w:hAnsi="Arial" w:cs="Arial"/>
          <w:color w:val="auto"/>
          <w:sz w:val="22"/>
          <w:szCs w:val="22"/>
        </w:rPr>
        <w:t>LEE</w:t>
      </w:r>
      <w:r w:rsidR="006802C4" w:rsidRPr="00D76D05">
        <w:rPr>
          <w:rStyle w:val="Emphaseintense"/>
          <w:rFonts w:ascii="Arial" w:hAnsi="Arial" w:cs="Arial"/>
          <w:color w:val="auto"/>
          <w:sz w:val="22"/>
          <w:szCs w:val="22"/>
        </w:rPr>
        <w:t xml:space="preserve"> </w:t>
      </w:r>
      <w:r w:rsidR="00D76D05" w:rsidRPr="00D76D05">
        <w:rPr>
          <w:rStyle w:val="Emphaseintense"/>
          <w:rFonts w:ascii="Arial" w:hAnsi="Arial" w:cs="Arial"/>
          <w:color w:val="auto"/>
          <w:sz w:val="22"/>
          <w:szCs w:val="22"/>
        </w:rPr>
        <w:t>DU SYSTEME</w:t>
      </w:r>
      <w:r w:rsidR="00D76D05">
        <w:rPr>
          <w:rStyle w:val="Emphaseintense"/>
          <w:rFonts w:ascii="Arial" w:hAnsi="Arial" w:cs="Arial"/>
          <w:color w:val="auto"/>
          <w:sz w:val="22"/>
          <w:szCs w:val="22"/>
        </w:rPr>
        <w:t xml:space="preserve"> </w:t>
      </w:r>
      <w:r w:rsidR="00A432F3">
        <w:rPr>
          <w:rStyle w:val="Emphaseintense"/>
          <w:rFonts w:ascii="Arial" w:hAnsi="Arial" w:cs="Arial"/>
          <w:color w:val="auto"/>
          <w:sz w:val="22"/>
          <w:szCs w:val="22"/>
        </w:rPr>
        <w:t xml:space="preserve">D’EXTRACTION </w:t>
      </w:r>
      <w:r w:rsidR="00D76D05">
        <w:rPr>
          <w:rStyle w:val="Emphaseintense"/>
          <w:rFonts w:ascii="Arial" w:hAnsi="Arial" w:cs="Arial"/>
          <w:color w:val="auto"/>
          <w:sz w:val="22"/>
          <w:szCs w:val="22"/>
        </w:rPr>
        <w:t>PROPOSE</w:t>
      </w:r>
      <w:r w:rsidR="006802C4" w:rsidRPr="00D76D05">
        <w:rPr>
          <w:rStyle w:val="Emphaseintense"/>
          <w:rFonts w:ascii="Arial" w:hAnsi="Arial" w:cs="Arial"/>
          <w:color w:val="auto"/>
          <w:sz w:val="22"/>
          <w:szCs w:val="22"/>
        </w:rPr>
        <w:t xml:space="preserve"> </w:t>
      </w:r>
      <w:r>
        <w:rPr>
          <w:rStyle w:val="Emphaseintense"/>
          <w:rFonts w:ascii="Arial" w:hAnsi="Arial" w:cs="Arial"/>
          <w:color w:val="auto"/>
          <w:sz w:val="22"/>
          <w:szCs w:val="22"/>
        </w:rPr>
        <w:t xml:space="preserve">PAR LE </w:t>
      </w:r>
      <w:r w:rsidR="00D76D05">
        <w:rPr>
          <w:rStyle w:val="Emphaseintense"/>
          <w:rFonts w:ascii="Arial" w:hAnsi="Arial" w:cs="Arial"/>
          <w:color w:val="auto"/>
          <w:sz w:val="22"/>
          <w:szCs w:val="22"/>
        </w:rPr>
        <w:t>CANDIDAT</w:t>
      </w:r>
    </w:p>
    <w:p w14:paraId="7075E9E4" w14:textId="3E3CFD81" w:rsidR="004A2BC0" w:rsidRPr="003E6053" w:rsidRDefault="004A2BC0" w:rsidP="00247F8B">
      <w:pPr>
        <w:jc w:val="both"/>
        <w:rPr>
          <w:rFonts w:ascii="Arial" w:hAnsi="Arial" w:cs="Arial"/>
          <w:b/>
          <w:sz w:val="22"/>
          <w:szCs w:val="22"/>
        </w:rPr>
      </w:pPr>
    </w:p>
    <w:tbl>
      <w:tblPr>
        <w:tblStyle w:val="Grilledutableau"/>
        <w:tblW w:w="10065" w:type="dxa"/>
        <w:tblInd w:w="-5" w:type="dxa"/>
        <w:tblLook w:val="04A0" w:firstRow="1" w:lastRow="0" w:firstColumn="1" w:lastColumn="0" w:noHBand="0" w:noVBand="1"/>
      </w:tblPr>
      <w:tblGrid>
        <w:gridCol w:w="3544"/>
        <w:gridCol w:w="6521"/>
      </w:tblGrid>
      <w:tr w:rsidR="00D76D05" w:rsidRPr="00E04483" w14:paraId="39BFE2BA" w14:textId="77777777" w:rsidTr="001C1E80">
        <w:trPr>
          <w:trHeight w:val="337"/>
        </w:trPr>
        <w:tc>
          <w:tcPr>
            <w:tcW w:w="10065" w:type="dxa"/>
            <w:gridSpan w:val="2"/>
            <w:shd w:val="clear" w:color="auto" w:fill="DDD9C3" w:themeFill="background2" w:themeFillShade="E6"/>
          </w:tcPr>
          <w:p w14:paraId="10A8E0AC" w14:textId="77777777" w:rsidR="00D76D05" w:rsidRPr="00E04483" w:rsidRDefault="00D76D05" w:rsidP="00B7365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D76D05" w14:paraId="08D75522" w14:textId="77777777" w:rsidTr="001C1E80">
        <w:trPr>
          <w:trHeight w:val="934"/>
        </w:trPr>
        <w:tc>
          <w:tcPr>
            <w:tcW w:w="3544" w:type="dxa"/>
            <w:shd w:val="clear" w:color="auto" w:fill="DDD9C3" w:themeFill="background2" w:themeFillShade="E6"/>
          </w:tcPr>
          <w:p w14:paraId="1169D4E9" w14:textId="77777777" w:rsidR="00D76D05" w:rsidRPr="00E04483" w:rsidRDefault="00D76D05" w:rsidP="00B7365C">
            <w:pPr>
              <w:spacing w:before="60" w:after="60" w:line="276" w:lineRule="auto"/>
              <w:jc w:val="center"/>
              <w:rPr>
                <w:rFonts w:ascii="Arial" w:eastAsia="Calibri" w:hAnsi="Arial" w:cs="Arial"/>
                <w:b/>
                <w:sz w:val="22"/>
                <w:szCs w:val="22"/>
              </w:rPr>
            </w:pPr>
          </w:p>
        </w:tc>
        <w:tc>
          <w:tcPr>
            <w:tcW w:w="6521" w:type="dxa"/>
            <w:shd w:val="clear" w:color="auto" w:fill="DDD9C3" w:themeFill="background2" w:themeFillShade="E6"/>
          </w:tcPr>
          <w:p w14:paraId="2419B23B" w14:textId="2F88983B" w:rsidR="00D76D05" w:rsidRDefault="001C1E80"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D76D05" w:rsidRPr="00E04483" w14:paraId="35F10357" w14:textId="77777777" w:rsidTr="001C1E80">
        <w:trPr>
          <w:trHeight w:val="340"/>
        </w:trPr>
        <w:tc>
          <w:tcPr>
            <w:tcW w:w="3544" w:type="dxa"/>
          </w:tcPr>
          <w:p w14:paraId="47E9A8B5" w14:textId="77777777" w:rsidR="00D76D05" w:rsidRPr="00E04483" w:rsidRDefault="00D76D05"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Marque </w:t>
            </w:r>
          </w:p>
        </w:tc>
        <w:tc>
          <w:tcPr>
            <w:tcW w:w="6521" w:type="dxa"/>
          </w:tcPr>
          <w:p w14:paraId="69F9F9CC" w14:textId="77777777" w:rsidR="00D76D05" w:rsidRPr="00E04483" w:rsidRDefault="00D76D05" w:rsidP="00B7365C">
            <w:pPr>
              <w:spacing w:beforeLines="60" w:before="144" w:afterLines="60" w:after="144" w:line="276" w:lineRule="auto"/>
              <w:jc w:val="both"/>
              <w:rPr>
                <w:rFonts w:ascii="Arial" w:eastAsia="Calibri" w:hAnsi="Arial" w:cs="Arial"/>
                <w:sz w:val="22"/>
                <w:szCs w:val="22"/>
              </w:rPr>
            </w:pPr>
          </w:p>
        </w:tc>
      </w:tr>
      <w:tr w:rsidR="00D76D05" w:rsidRPr="00E04483" w14:paraId="0E7B09A1" w14:textId="77777777" w:rsidTr="001C1E80">
        <w:trPr>
          <w:trHeight w:val="340"/>
        </w:trPr>
        <w:tc>
          <w:tcPr>
            <w:tcW w:w="3544" w:type="dxa"/>
          </w:tcPr>
          <w:p w14:paraId="24BEC8C0" w14:textId="5306D35B" w:rsidR="00D76D05" w:rsidRDefault="00D76D05"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Fabriquant</w:t>
            </w:r>
          </w:p>
        </w:tc>
        <w:tc>
          <w:tcPr>
            <w:tcW w:w="6521" w:type="dxa"/>
          </w:tcPr>
          <w:p w14:paraId="46282E0A" w14:textId="77777777" w:rsidR="00D76D05" w:rsidRPr="00E04483" w:rsidRDefault="00D76D05" w:rsidP="00B7365C">
            <w:pPr>
              <w:spacing w:beforeLines="60" w:before="144" w:afterLines="60" w:after="144" w:line="276" w:lineRule="auto"/>
              <w:jc w:val="both"/>
              <w:rPr>
                <w:rFonts w:ascii="Arial" w:eastAsia="Calibri" w:hAnsi="Arial" w:cs="Arial"/>
                <w:sz w:val="22"/>
                <w:szCs w:val="22"/>
              </w:rPr>
            </w:pPr>
          </w:p>
        </w:tc>
      </w:tr>
      <w:tr w:rsidR="00D76D05" w:rsidRPr="00E04483" w14:paraId="49BC456A" w14:textId="77777777" w:rsidTr="001C1E80">
        <w:trPr>
          <w:trHeight w:val="340"/>
        </w:trPr>
        <w:tc>
          <w:tcPr>
            <w:tcW w:w="3544" w:type="dxa"/>
          </w:tcPr>
          <w:p w14:paraId="7A1A0096" w14:textId="77777777" w:rsidR="00D76D05" w:rsidRPr="00E04483" w:rsidRDefault="00D76D05" w:rsidP="00B7365C">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Référence</w:t>
            </w:r>
          </w:p>
        </w:tc>
        <w:tc>
          <w:tcPr>
            <w:tcW w:w="6521" w:type="dxa"/>
          </w:tcPr>
          <w:p w14:paraId="52956E7B" w14:textId="77777777" w:rsidR="00D76D05" w:rsidRPr="00E04483" w:rsidRDefault="00D76D05" w:rsidP="00B7365C">
            <w:pPr>
              <w:spacing w:beforeLines="60" w:before="144" w:afterLines="60" w:after="144" w:line="276" w:lineRule="auto"/>
              <w:jc w:val="both"/>
              <w:rPr>
                <w:rFonts w:ascii="Arial" w:eastAsia="Calibri" w:hAnsi="Arial" w:cs="Arial"/>
                <w:sz w:val="22"/>
                <w:szCs w:val="22"/>
              </w:rPr>
            </w:pPr>
          </w:p>
        </w:tc>
      </w:tr>
      <w:tr w:rsidR="00D76D05" w:rsidRPr="00E04483" w14:paraId="5791F6DF" w14:textId="77777777" w:rsidTr="001C1E80">
        <w:trPr>
          <w:trHeight w:val="340"/>
        </w:trPr>
        <w:tc>
          <w:tcPr>
            <w:tcW w:w="3544" w:type="dxa"/>
          </w:tcPr>
          <w:p w14:paraId="56BFE074" w14:textId="14712F2F" w:rsidR="00D76D05" w:rsidRPr="00E04483" w:rsidRDefault="00A432F3"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du système</w:t>
            </w:r>
            <w:r w:rsidR="00CB7449">
              <w:rPr>
                <w:rFonts w:ascii="Arial" w:eastAsia="Calibri" w:hAnsi="Arial" w:cs="Arial"/>
                <w:sz w:val="22"/>
                <w:szCs w:val="22"/>
              </w:rPr>
              <w:t xml:space="preserve"> (fiche</w:t>
            </w:r>
            <w:r w:rsidR="009732A8">
              <w:rPr>
                <w:rFonts w:ascii="Arial" w:eastAsia="Calibri" w:hAnsi="Arial" w:cs="Arial"/>
                <w:sz w:val="22"/>
                <w:szCs w:val="22"/>
              </w:rPr>
              <w:t>s</w:t>
            </w:r>
            <w:r w:rsidR="00CB7449">
              <w:rPr>
                <w:rFonts w:ascii="Arial" w:eastAsia="Calibri" w:hAnsi="Arial" w:cs="Arial"/>
                <w:sz w:val="22"/>
                <w:szCs w:val="22"/>
              </w:rPr>
              <w:t xml:space="preserve"> technique</w:t>
            </w:r>
            <w:r w:rsidR="009732A8">
              <w:rPr>
                <w:rFonts w:ascii="Arial" w:eastAsia="Calibri" w:hAnsi="Arial" w:cs="Arial"/>
                <w:sz w:val="22"/>
                <w:szCs w:val="22"/>
              </w:rPr>
              <w:t>s</w:t>
            </w:r>
            <w:r w:rsidR="00CB7449">
              <w:rPr>
                <w:rFonts w:ascii="Arial" w:eastAsia="Calibri" w:hAnsi="Arial" w:cs="Arial"/>
                <w:sz w:val="22"/>
                <w:szCs w:val="22"/>
              </w:rPr>
              <w:t xml:space="preserve"> à l’appui)</w:t>
            </w:r>
          </w:p>
        </w:tc>
        <w:tc>
          <w:tcPr>
            <w:tcW w:w="6521" w:type="dxa"/>
          </w:tcPr>
          <w:p w14:paraId="1A12A007" w14:textId="77777777" w:rsidR="00D76D05" w:rsidRPr="00E04483" w:rsidRDefault="00D76D05" w:rsidP="00B7365C">
            <w:pPr>
              <w:spacing w:beforeLines="60" w:before="144" w:afterLines="60" w:after="144" w:line="276" w:lineRule="auto"/>
              <w:jc w:val="both"/>
              <w:rPr>
                <w:rFonts w:ascii="Arial" w:eastAsia="Calibri" w:hAnsi="Arial" w:cs="Arial"/>
                <w:sz w:val="22"/>
                <w:szCs w:val="22"/>
              </w:rPr>
            </w:pPr>
          </w:p>
        </w:tc>
      </w:tr>
      <w:tr w:rsidR="00A432F3" w:rsidRPr="00E04483" w14:paraId="16198BC5" w14:textId="77777777" w:rsidTr="001C1E80">
        <w:trPr>
          <w:trHeight w:val="340"/>
        </w:trPr>
        <w:tc>
          <w:tcPr>
            <w:tcW w:w="3544" w:type="dxa"/>
          </w:tcPr>
          <w:p w14:paraId="2276F173" w14:textId="3003D21E" w:rsidR="00A432F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Composition de l’ensemble et des sous-ensembles.</w:t>
            </w:r>
          </w:p>
        </w:tc>
        <w:tc>
          <w:tcPr>
            <w:tcW w:w="6521" w:type="dxa"/>
          </w:tcPr>
          <w:p w14:paraId="4819853F"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4FC4F463" w14:textId="77777777" w:rsidTr="001C1E80">
        <w:trPr>
          <w:trHeight w:val="340"/>
        </w:trPr>
        <w:tc>
          <w:tcPr>
            <w:tcW w:w="3544" w:type="dxa"/>
          </w:tcPr>
          <w:p w14:paraId="29A1A595" w14:textId="1DA09CE5" w:rsidR="00A432F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Modalités de fonctionnement du système.</w:t>
            </w:r>
          </w:p>
        </w:tc>
        <w:tc>
          <w:tcPr>
            <w:tcW w:w="6521" w:type="dxa"/>
          </w:tcPr>
          <w:p w14:paraId="395A142E"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4DFBFC30" w14:textId="77777777" w:rsidTr="001C1E80">
        <w:trPr>
          <w:trHeight w:val="340"/>
        </w:trPr>
        <w:tc>
          <w:tcPr>
            <w:tcW w:w="3544" w:type="dxa"/>
          </w:tcPr>
          <w:p w14:paraId="3BEF84F9" w14:textId="3B2A5FE0" w:rsidR="00A432F3" w:rsidRDefault="00A432F3" w:rsidP="00A432F3">
            <w:pPr>
              <w:spacing w:beforeLines="60" w:before="144" w:afterLines="60" w:after="144" w:line="276" w:lineRule="auto"/>
              <w:jc w:val="both"/>
              <w:rPr>
                <w:rFonts w:ascii="Arial" w:eastAsia="Calibri" w:hAnsi="Arial" w:cs="Arial"/>
                <w:sz w:val="22"/>
                <w:szCs w:val="22"/>
              </w:rPr>
            </w:pPr>
            <w:r w:rsidRPr="00A9651A">
              <w:rPr>
                <w:rFonts w:ascii="Arial" w:eastAsia="Calibri" w:hAnsi="Arial" w:cs="Arial"/>
                <w:sz w:val="22"/>
                <w:szCs w:val="22"/>
              </w:rPr>
              <w:t>Performances du système</w:t>
            </w:r>
          </w:p>
        </w:tc>
        <w:tc>
          <w:tcPr>
            <w:tcW w:w="6521" w:type="dxa"/>
          </w:tcPr>
          <w:p w14:paraId="6ECD1DC5" w14:textId="60F10E4D"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4167E7D8" w14:textId="77777777" w:rsidTr="001C1E80">
        <w:trPr>
          <w:trHeight w:val="340"/>
        </w:trPr>
        <w:tc>
          <w:tcPr>
            <w:tcW w:w="3544" w:type="dxa"/>
          </w:tcPr>
          <w:p w14:paraId="304ECD53"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Puissance</w:t>
            </w:r>
          </w:p>
        </w:tc>
        <w:tc>
          <w:tcPr>
            <w:tcW w:w="6521" w:type="dxa"/>
          </w:tcPr>
          <w:p w14:paraId="5A27BC19"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4AAB7BEE" w14:textId="77777777" w:rsidTr="001C1E80">
        <w:trPr>
          <w:trHeight w:val="340"/>
        </w:trPr>
        <w:tc>
          <w:tcPr>
            <w:tcW w:w="3544" w:type="dxa"/>
          </w:tcPr>
          <w:p w14:paraId="4472149F" w14:textId="1BBA0CB5" w:rsidR="00A432F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Emission sonore en utilisation (entrée et sortie).</w:t>
            </w:r>
          </w:p>
        </w:tc>
        <w:tc>
          <w:tcPr>
            <w:tcW w:w="6521" w:type="dxa"/>
          </w:tcPr>
          <w:p w14:paraId="678DEC34"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07314C1F" w14:textId="77777777" w:rsidTr="001C1E80">
        <w:trPr>
          <w:trHeight w:val="340"/>
        </w:trPr>
        <w:tc>
          <w:tcPr>
            <w:tcW w:w="3544" w:type="dxa"/>
          </w:tcPr>
          <w:p w14:paraId="4A361E5D" w14:textId="620B0DC9" w:rsidR="00A432F3" w:rsidRPr="00E0448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Dimensions de(s) l’appareil(s) (L x l x H)</w:t>
            </w:r>
          </w:p>
        </w:tc>
        <w:tc>
          <w:tcPr>
            <w:tcW w:w="6521" w:type="dxa"/>
          </w:tcPr>
          <w:p w14:paraId="1937A7E9"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42F1A14B" w14:textId="77777777" w:rsidTr="001C1E80">
        <w:trPr>
          <w:trHeight w:val="340"/>
        </w:trPr>
        <w:tc>
          <w:tcPr>
            <w:tcW w:w="3544" w:type="dxa"/>
          </w:tcPr>
          <w:p w14:paraId="306009D7" w14:textId="1C000D44" w:rsidR="00A432F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Fonctionnalités apportant une plus-value au système.</w:t>
            </w:r>
          </w:p>
        </w:tc>
        <w:tc>
          <w:tcPr>
            <w:tcW w:w="6521" w:type="dxa"/>
          </w:tcPr>
          <w:p w14:paraId="6F664F00"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27FAD6E5" w14:textId="77777777" w:rsidTr="001C1E80">
        <w:trPr>
          <w:trHeight w:val="340"/>
        </w:trPr>
        <w:tc>
          <w:tcPr>
            <w:tcW w:w="3544" w:type="dxa"/>
          </w:tcPr>
          <w:p w14:paraId="29D88EB9" w14:textId="44A98F1E" w:rsidR="00A432F3" w:rsidRDefault="00A432F3" w:rsidP="00D05484">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de méthodologie d’installation du système</w:t>
            </w:r>
            <w:r w:rsidR="002A39E6">
              <w:rPr>
                <w:rFonts w:ascii="Arial" w:eastAsia="Calibri" w:hAnsi="Arial" w:cs="Arial"/>
                <w:sz w:val="22"/>
                <w:szCs w:val="22"/>
              </w:rPr>
              <w:t xml:space="preserve"> permettant de respecter les délais</w:t>
            </w:r>
            <w:r>
              <w:rPr>
                <w:rFonts w:ascii="Arial" w:eastAsia="Calibri" w:hAnsi="Arial" w:cs="Arial"/>
                <w:sz w:val="22"/>
                <w:szCs w:val="22"/>
              </w:rPr>
              <w:t xml:space="preserve"> (planning</w:t>
            </w:r>
            <w:bookmarkStart w:id="18" w:name="_GoBack"/>
            <w:bookmarkEnd w:id="18"/>
            <w:r>
              <w:rPr>
                <w:rFonts w:ascii="Arial" w:eastAsia="Calibri" w:hAnsi="Arial" w:cs="Arial"/>
                <w:sz w:val="22"/>
                <w:szCs w:val="22"/>
              </w:rPr>
              <w:t>, photos, plans, …).</w:t>
            </w:r>
          </w:p>
        </w:tc>
        <w:tc>
          <w:tcPr>
            <w:tcW w:w="6521" w:type="dxa"/>
          </w:tcPr>
          <w:p w14:paraId="73E80AFF"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5E03B501" w14:textId="77777777" w:rsidTr="001C1E80">
        <w:trPr>
          <w:trHeight w:val="340"/>
        </w:trPr>
        <w:tc>
          <w:tcPr>
            <w:tcW w:w="3544" w:type="dxa"/>
          </w:tcPr>
          <w:p w14:paraId="765B550A" w14:textId="48B4F756" w:rsidR="00A432F3"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Méthodologie de mise ne œuvre du système, au vu des caractéristiques attendues et répondant aux contraintes du site (infra et délais).</w:t>
            </w:r>
          </w:p>
        </w:tc>
        <w:tc>
          <w:tcPr>
            <w:tcW w:w="6521" w:type="dxa"/>
          </w:tcPr>
          <w:p w14:paraId="28DA693B"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21DA8784" w14:textId="77777777" w:rsidTr="001C1E80">
        <w:trPr>
          <w:trHeight w:val="340"/>
        </w:trPr>
        <w:tc>
          <w:tcPr>
            <w:tcW w:w="3544" w:type="dxa"/>
          </w:tcPr>
          <w:p w14:paraId="2C5FBAB3" w14:textId="0B0E3841" w:rsidR="00A432F3" w:rsidRDefault="00A432F3" w:rsidP="00A432F3">
            <w:pPr>
              <w:spacing w:beforeLines="60" w:before="144" w:afterLines="60" w:after="144" w:line="276" w:lineRule="auto"/>
              <w:jc w:val="both"/>
              <w:rPr>
                <w:rFonts w:ascii="Arial" w:eastAsia="Calibri" w:hAnsi="Arial" w:cs="Arial"/>
                <w:sz w:val="22"/>
                <w:szCs w:val="22"/>
              </w:rPr>
            </w:pPr>
            <w:r w:rsidRPr="00DE4132">
              <w:rPr>
                <w:rFonts w:ascii="Arial" w:eastAsia="Calibri" w:hAnsi="Arial" w:cs="Arial"/>
                <w:sz w:val="22"/>
                <w:szCs w:val="22"/>
              </w:rPr>
              <w:t>Préconisations en termes d’infrastructure et d’énergies éventuellement nécessaires dans la zone d’installation</w:t>
            </w:r>
            <w:r>
              <w:rPr>
                <w:rFonts w:ascii="Arial" w:eastAsia="Calibri" w:hAnsi="Arial" w:cs="Arial"/>
                <w:sz w:val="22"/>
                <w:szCs w:val="22"/>
              </w:rPr>
              <w:t>.</w:t>
            </w:r>
          </w:p>
        </w:tc>
        <w:tc>
          <w:tcPr>
            <w:tcW w:w="6521" w:type="dxa"/>
          </w:tcPr>
          <w:p w14:paraId="6F8A25D6"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r w:rsidR="00A432F3" w:rsidRPr="00E04483" w14:paraId="39A02B6C" w14:textId="77777777" w:rsidTr="001C1E80">
        <w:trPr>
          <w:trHeight w:val="340"/>
        </w:trPr>
        <w:tc>
          <w:tcPr>
            <w:tcW w:w="3544" w:type="dxa"/>
          </w:tcPr>
          <w:p w14:paraId="079E92AF" w14:textId="460CC046" w:rsidR="00A432F3" w:rsidRPr="00DE4132" w:rsidRDefault="00A432F3" w:rsidP="00A432F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lastRenderedPageBreak/>
              <w:t>Description du dispositif de sécurité</w:t>
            </w:r>
          </w:p>
        </w:tc>
        <w:tc>
          <w:tcPr>
            <w:tcW w:w="6521" w:type="dxa"/>
          </w:tcPr>
          <w:p w14:paraId="696DF014" w14:textId="77777777" w:rsidR="00A432F3" w:rsidRPr="00E04483" w:rsidRDefault="00A432F3" w:rsidP="00A432F3">
            <w:pPr>
              <w:spacing w:beforeLines="60" w:before="144" w:afterLines="60" w:after="144" w:line="276" w:lineRule="auto"/>
              <w:jc w:val="both"/>
              <w:rPr>
                <w:rFonts w:ascii="Arial" w:eastAsia="Calibri" w:hAnsi="Arial" w:cs="Arial"/>
                <w:sz w:val="22"/>
                <w:szCs w:val="22"/>
              </w:rPr>
            </w:pPr>
          </w:p>
        </w:tc>
      </w:tr>
    </w:tbl>
    <w:p w14:paraId="677F8EDF" w14:textId="051525AF" w:rsidR="004A2BC0" w:rsidRPr="003E6053" w:rsidRDefault="004A2BC0" w:rsidP="00247F8B">
      <w:pPr>
        <w:jc w:val="both"/>
        <w:rPr>
          <w:rFonts w:ascii="Arial" w:hAnsi="Arial" w:cs="Arial"/>
          <w:b/>
          <w:sz w:val="22"/>
          <w:szCs w:val="22"/>
        </w:rPr>
      </w:pPr>
    </w:p>
    <w:p w14:paraId="72274D27" w14:textId="77777777" w:rsidR="00DE4132" w:rsidRPr="00E04483" w:rsidRDefault="00DE4132" w:rsidP="00DE4132">
      <w:pPr>
        <w:spacing w:line="276" w:lineRule="auto"/>
        <w:jc w:val="both"/>
        <w:rPr>
          <w:rFonts w:ascii="Arial" w:hAnsi="Arial" w:cs="Arial"/>
          <w:i/>
          <w:sz w:val="22"/>
          <w:szCs w:val="22"/>
          <w:u w:val="single"/>
        </w:rPr>
      </w:pPr>
    </w:p>
    <w:p w14:paraId="55841226" w14:textId="09BA98E1" w:rsidR="00DE4132" w:rsidRPr="00C7145F" w:rsidRDefault="00CD335A" w:rsidP="00C7145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contextualSpacing/>
        <w:jc w:val="both"/>
        <w:outlineLvl w:val="0"/>
        <w:rPr>
          <w:rFonts w:ascii="Arial" w:hAnsi="Arial" w:cs="Arial"/>
          <w:b/>
          <w:caps/>
          <w:sz w:val="22"/>
          <w:szCs w:val="22"/>
        </w:rPr>
      </w:pPr>
      <w:r w:rsidRPr="00C7145F">
        <w:rPr>
          <w:rStyle w:val="Emphaseintense"/>
          <w:rFonts w:ascii="Arial" w:hAnsi="Arial" w:cs="Arial"/>
          <w:color w:val="auto"/>
          <w:sz w:val="22"/>
          <w:szCs w:val="22"/>
        </w:rPr>
        <w:t xml:space="preserve">DESCRIPTION </w:t>
      </w:r>
      <w:r w:rsidR="00DE4132" w:rsidRPr="00C7145F">
        <w:rPr>
          <w:rStyle w:val="Emphaseintense"/>
          <w:rFonts w:ascii="Arial" w:hAnsi="Arial" w:cs="Arial"/>
          <w:color w:val="auto"/>
          <w:sz w:val="22"/>
          <w:szCs w:val="22"/>
        </w:rPr>
        <w:t xml:space="preserve">DETAILLEE </w:t>
      </w:r>
      <w:r w:rsidRPr="00C7145F">
        <w:rPr>
          <w:rStyle w:val="Emphaseintense"/>
          <w:rFonts w:ascii="Arial" w:hAnsi="Arial" w:cs="Arial"/>
          <w:color w:val="auto"/>
          <w:sz w:val="22"/>
          <w:szCs w:val="22"/>
        </w:rPr>
        <w:t xml:space="preserve">DE LA PROCEDURE DE CONTROLE DE BON FONCTIONNEMENT DE L’INSTALLATION </w:t>
      </w:r>
      <w:r w:rsidRPr="00C7145F">
        <w:rPr>
          <w:rFonts w:ascii="Arial" w:eastAsia="Calibri" w:hAnsi="Arial" w:cs="Arial"/>
          <w:b/>
          <w:i/>
          <w:caps/>
          <w:sz w:val="22"/>
          <w:szCs w:val="22"/>
        </w:rPr>
        <w:t>dans le cadre de l’obligation de résultat et en vue de la certification associée</w:t>
      </w:r>
    </w:p>
    <w:tbl>
      <w:tblPr>
        <w:tblStyle w:val="Grilledutableau"/>
        <w:tblW w:w="10065" w:type="dxa"/>
        <w:tblInd w:w="-5" w:type="dxa"/>
        <w:tblLook w:val="04A0" w:firstRow="1" w:lastRow="0" w:firstColumn="1" w:lastColumn="0" w:noHBand="0" w:noVBand="1"/>
      </w:tblPr>
      <w:tblGrid>
        <w:gridCol w:w="3544"/>
        <w:gridCol w:w="6521"/>
      </w:tblGrid>
      <w:tr w:rsidR="00DE4132" w:rsidRPr="00E04483" w14:paraId="49AA9CA2" w14:textId="77777777" w:rsidTr="00CD335A">
        <w:trPr>
          <w:trHeight w:val="337"/>
        </w:trPr>
        <w:tc>
          <w:tcPr>
            <w:tcW w:w="10065" w:type="dxa"/>
            <w:gridSpan w:val="2"/>
            <w:shd w:val="clear" w:color="auto" w:fill="DDD9C3" w:themeFill="background2" w:themeFillShade="E6"/>
          </w:tcPr>
          <w:p w14:paraId="46B93171" w14:textId="77777777" w:rsidR="00DE4132" w:rsidRPr="00E04483" w:rsidRDefault="00DE4132" w:rsidP="00B7365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DE4132" w14:paraId="6F5C7B4D" w14:textId="77777777" w:rsidTr="00CD335A">
        <w:trPr>
          <w:trHeight w:val="934"/>
        </w:trPr>
        <w:tc>
          <w:tcPr>
            <w:tcW w:w="3544" w:type="dxa"/>
            <w:shd w:val="clear" w:color="auto" w:fill="DDD9C3" w:themeFill="background2" w:themeFillShade="E6"/>
          </w:tcPr>
          <w:p w14:paraId="3147D1DD" w14:textId="77777777" w:rsidR="00DE4132" w:rsidRPr="00E04483" w:rsidRDefault="00DE4132" w:rsidP="00B7365C">
            <w:pPr>
              <w:spacing w:before="60" w:after="60" w:line="276" w:lineRule="auto"/>
              <w:jc w:val="center"/>
              <w:rPr>
                <w:rFonts w:ascii="Arial" w:eastAsia="Calibri" w:hAnsi="Arial" w:cs="Arial"/>
                <w:b/>
                <w:sz w:val="22"/>
                <w:szCs w:val="22"/>
              </w:rPr>
            </w:pPr>
          </w:p>
        </w:tc>
        <w:tc>
          <w:tcPr>
            <w:tcW w:w="6521" w:type="dxa"/>
            <w:shd w:val="clear" w:color="auto" w:fill="DDD9C3" w:themeFill="background2" w:themeFillShade="E6"/>
          </w:tcPr>
          <w:p w14:paraId="2B4ACB0D" w14:textId="77777777" w:rsidR="00DE4132" w:rsidRDefault="00DE4132"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CD335A" w:rsidRPr="00E04483" w14:paraId="5E189F8A" w14:textId="77777777" w:rsidTr="00CD335A">
        <w:trPr>
          <w:trHeight w:val="340"/>
        </w:trPr>
        <w:tc>
          <w:tcPr>
            <w:tcW w:w="3544" w:type="dxa"/>
          </w:tcPr>
          <w:p w14:paraId="185D9B4A" w14:textId="6FC23A7E" w:rsidR="00CD335A" w:rsidRPr="00E04483" w:rsidRDefault="00CD335A"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Mise en œuvre de la procédure de contrôle</w:t>
            </w:r>
            <w:r w:rsidR="007A3C2C">
              <w:rPr>
                <w:rFonts w:ascii="Arial" w:eastAsia="Calibri" w:hAnsi="Arial" w:cs="Arial"/>
                <w:sz w:val="22"/>
                <w:szCs w:val="22"/>
              </w:rPr>
              <w:t xml:space="preserve"> en vue de la certification</w:t>
            </w:r>
          </w:p>
        </w:tc>
        <w:tc>
          <w:tcPr>
            <w:tcW w:w="6521" w:type="dxa"/>
          </w:tcPr>
          <w:p w14:paraId="5A1B22F3" w14:textId="77777777" w:rsidR="00CD335A" w:rsidRPr="00E04483" w:rsidRDefault="00CD335A" w:rsidP="00B7365C">
            <w:pPr>
              <w:spacing w:beforeLines="60" w:before="144" w:afterLines="60" w:after="144" w:line="276" w:lineRule="auto"/>
              <w:jc w:val="both"/>
              <w:rPr>
                <w:rFonts w:ascii="Arial" w:eastAsia="Calibri" w:hAnsi="Arial" w:cs="Arial"/>
                <w:sz w:val="22"/>
                <w:szCs w:val="22"/>
              </w:rPr>
            </w:pPr>
          </w:p>
        </w:tc>
      </w:tr>
      <w:tr w:rsidR="00CD335A" w:rsidRPr="00E04483" w14:paraId="6193B609" w14:textId="77777777" w:rsidTr="00CD335A">
        <w:trPr>
          <w:trHeight w:val="340"/>
        </w:trPr>
        <w:tc>
          <w:tcPr>
            <w:tcW w:w="3544" w:type="dxa"/>
          </w:tcPr>
          <w:p w14:paraId="71AD541C" w14:textId="6241477C" w:rsidR="00CD335A" w:rsidRDefault="00CD335A"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Qualifications des personnels dédiés</w:t>
            </w:r>
          </w:p>
        </w:tc>
        <w:tc>
          <w:tcPr>
            <w:tcW w:w="6521" w:type="dxa"/>
          </w:tcPr>
          <w:p w14:paraId="2180B45A" w14:textId="77777777" w:rsidR="00CD335A" w:rsidRPr="00E04483" w:rsidRDefault="00CD335A" w:rsidP="00B7365C">
            <w:pPr>
              <w:spacing w:beforeLines="60" w:before="144" w:afterLines="60" w:after="144" w:line="276" w:lineRule="auto"/>
              <w:jc w:val="both"/>
              <w:rPr>
                <w:rFonts w:ascii="Arial" w:eastAsia="Calibri" w:hAnsi="Arial" w:cs="Arial"/>
                <w:sz w:val="22"/>
                <w:szCs w:val="22"/>
              </w:rPr>
            </w:pPr>
          </w:p>
        </w:tc>
      </w:tr>
      <w:tr w:rsidR="00CD335A" w:rsidRPr="00E04483" w14:paraId="0CD31C30" w14:textId="77777777" w:rsidTr="00CD335A">
        <w:trPr>
          <w:trHeight w:val="340"/>
        </w:trPr>
        <w:tc>
          <w:tcPr>
            <w:tcW w:w="3544" w:type="dxa"/>
          </w:tcPr>
          <w:p w14:paraId="7ABB7333" w14:textId="6AC3B1B7" w:rsidR="00CD335A" w:rsidRPr="00E04483" w:rsidRDefault="00CD335A"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des moyens matériels utilisés</w:t>
            </w:r>
          </w:p>
        </w:tc>
        <w:tc>
          <w:tcPr>
            <w:tcW w:w="6521" w:type="dxa"/>
          </w:tcPr>
          <w:p w14:paraId="043F5601" w14:textId="77777777" w:rsidR="00CD335A" w:rsidRPr="00E04483" w:rsidRDefault="00CD335A" w:rsidP="00B7365C">
            <w:pPr>
              <w:spacing w:beforeLines="60" w:before="144" w:afterLines="60" w:after="144" w:line="276" w:lineRule="auto"/>
              <w:jc w:val="both"/>
              <w:rPr>
                <w:rFonts w:ascii="Arial" w:eastAsia="Calibri" w:hAnsi="Arial" w:cs="Arial"/>
                <w:sz w:val="22"/>
                <w:szCs w:val="22"/>
              </w:rPr>
            </w:pPr>
          </w:p>
        </w:tc>
      </w:tr>
      <w:tr w:rsidR="00CD335A" w:rsidRPr="00E04483" w14:paraId="7A6BD68E" w14:textId="77777777" w:rsidTr="00CD335A">
        <w:trPr>
          <w:trHeight w:val="340"/>
        </w:trPr>
        <w:tc>
          <w:tcPr>
            <w:tcW w:w="3544" w:type="dxa"/>
          </w:tcPr>
          <w:p w14:paraId="19ED1D47" w14:textId="27C97026" w:rsidR="00CD335A" w:rsidRPr="00E04483" w:rsidRDefault="00CD335A"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des tests effectués (étanchéité, pression, débits de reprise et d’extraction)</w:t>
            </w:r>
          </w:p>
        </w:tc>
        <w:tc>
          <w:tcPr>
            <w:tcW w:w="6521" w:type="dxa"/>
          </w:tcPr>
          <w:p w14:paraId="3888FD57" w14:textId="77777777" w:rsidR="00CD335A" w:rsidRPr="00E04483" w:rsidRDefault="00CD335A" w:rsidP="00B7365C">
            <w:pPr>
              <w:spacing w:beforeLines="60" w:before="144" w:afterLines="60" w:after="144" w:line="276" w:lineRule="auto"/>
              <w:jc w:val="both"/>
              <w:rPr>
                <w:rFonts w:ascii="Arial" w:eastAsia="Calibri" w:hAnsi="Arial" w:cs="Arial"/>
                <w:sz w:val="22"/>
                <w:szCs w:val="22"/>
              </w:rPr>
            </w:pPr>
          </w:p>
        </w:tc>
      </w:tr>
      <w:tr w:rsidR="007A3C2C" w:rsidRPr="00E04483" w14:paraId="29D594CD" w14:textId="77777777" w:rsidTr="00CD335A">
        <w:trPr>
          <w:trHeight w:val="340"/>
        </w:trPr>
        <w:tc>
          <w:tcPr>
            <w:tcW w:w="3544" w:type="dxa"/>
          </w:tcPr>
          <w:p w14:paraId="2B2433BA" w14:textId="59862FBB"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Modalités d’application de l’obligation de résultat </w:t>
            </w:r>
          </w:p>
        </w:tc>
        <w:tc>
          <w:tcPr>
            <w:tcW w:w="6521" w:type="dxa"/>
          </w:tcPr>
          <w:p w14:paraId="26E13C5D" w14:textId="77777777" w:rsidR="007A3C2C" w:rsidRPr="00E04483" w:rsidRDefault="007A3C2C" w:rsidP="00B7365C">
            <w:pPr>
              <w:spacing w:beforeLines="60" w:before="144" w:afterLines="60" w:after="144" w:line="276" w:lineRule="auto"/>
              <w:jc w:val="both"/>
              <w:rPr>
                <w:rFonts w:ascii="Arial" w:eastAsia="Calibri" w:hAnsi="Arial" w:cs="Arial"/>
                <w:sz w:val="22"/>
                <w:szCs w:val="22"/>
              </w:rPr>
            </w:pPr>
          </w:p>
        </w:tc>
      </w:tr>
    </w:tbl>
    <w:p w14:paraId="17534CD2" w14:textId="075ADA1D" w:rsidR="004A2BC0" w:rsidRPr="003E6053" w:rsidRDefault="004A2BC0" w:rsidP="00247F8B">
      <w:pPr>
        <w:jc w:val="both"/>
        <w:rPr>
          <w:rFonts w:ascii="Arial" w:hAnsi="Arial" w:cs="Arial"/>
          <w:b/>
          <w:sz w:val="22"/>
          <w:szCs w:val="22"/>
        </w:rPr>
      </w:pPr>
    </w:p>
    <w:p w14:paraId="1BF410D9" w14:textId="3CF72E7F" w:rsidR="00C7145F" w:rsidRPr="00C7145F" w:rsidRDefault="00C7145F" w:rsidP="00C7145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contextualSpacing/>
        <w:jc w:val="both"/>
        <w:outlineLvl w:val="0"/>
        <w:rPr>
          <w:rFonts w:ascii="Arial" w:hAnsi="Arial" w:cs="Arial"/>
          <w:b/>
          <w:caps/>
          <w:sz w:val="22"/>
          <w:szCs w:val="22"/>
        </w:rPr>
      </w:pPr>
      <w:r>
        <w:rPr>
          <w:rStyle w:val="Emphaseintense"/>
          <w:rFonts w:ascii="Arial" w:hAnsi="Arial" w:cs="Arial"/>
          <w:color w:val="auto"/>
          <w:sz w:val="22"/>
          <w:szCs w:val="22"/>
        </w:rPr>
        <w:t>DETAIL DE LA FORMATION</w:t>
      </w:r>
    </w:p>
    <w:tbl>
      <w:tblPr>
        <w:tblStyle w:val="Grilledutableau"/>
        <w:tblW w:w="10065" w:type="dxa"/>
        <w:tblInd w:w="-5" w:type="dxa"/>
        <w:tblLook w:val="04A0" w:firstRow="1" w:lastRow="0" w:firstColumn="1" w:lastColumn="0" w:noHBand="0" w:noVBand="1"/>
      </w:tblPr>
      <w:tblGrid>
        <w:gridCol w:w="3544"/>
        <w:gridCol w:w="6521"/>
      </w:tblGrid>
      <w:tr w:rsidR="00C7145F" w:rsidRPr="00E04483" w14:paraId="44DEBE02" w14:textId="77777777" w:rsidTr="00B7365C">
        <w:trPr>
          <w:trHeight w:val="337"/>
        </w:trPr>
        <w:tc>
          <w:tcPr>
            <w:tcW w:w="10065" w:type="dxa"/>
            <w:gridSpan w:val="2"/>
            <w:shd w:val="clear" w:color="auto" w:fill="DDD9C3" w:themeFill="background2" w:themeFillShade="E6"/>
          </w:tcPr>
          <w:p w14:paraId="7D3712F2" w14:textId="77777777" w:rsidR="00C7145F" w:rsidRPr="00E04483" w:rsidRDefault="00C7145F" w:rsidP="00B7365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C7145F" w14:paraId="45315697" w14:textId="77777777" w:rsidTr="00B7365C">
        <w:trPr>
          <w:trHeight w:val="934"/>
        </w:trPr>
        <w:tc>
          <w:tcPr>
            <w:tcW w:w="3544" w:type="dxa"/>
            <w:shd w:val="clear" w:color="auto" w:fill="DDD9C3" w:themeFill="background2" w:themeFillShade="E6"/>
          </w:tcPr>
          <w:p w14:paraId="302C2260" w14:textId="77777777" w:rsidR="00C7145F" w:rsidRPr="00E04483" w:rsidRDefault="00C7145F" w:rsidP="00B7365C">
            <w:pPr>
              <w:spacing w:before="60" w:after="60" w:line="276" w:lineRule="auto"/>
              <w:jc w:val="center"/>
              <w:rPr>
                <w:rFonts w:ascii="Arial" w:eastAsia="Calibri" w:hAnsi="Arial" w:cs="Arial"/>
                <w:b/>
                <w:sz w:val="22"/>
                <w:szCs w:val="22"/>
              </w:rPr>
            </w:pPr>
          </w:p>
        </w:tc>
        <w:tc>
          <w:tcPr>
            <w:tcW w:w="6521" w:type="dxa"/>
            <w:shd w:val="clear" w:color="auto" w:fill="DDD9C3" w:themeFill="background2" w:themeFillShade="E6"/>
          </w:tcPr>
          <w:p w14:paraId="282F99F0" w14:textId="77777777" w:rsidR="00C7145F" w:rsidRDefault="00C7145F"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C7145F" w:rsidRPr="00E04483" w14:paraId="0C3627F8" w14:textId="77777777" w:rsidTr="00B7365C">
        <w:trPr>
          <w:trHeight w:val="340"/>
        </w:trPr>
        <w:tc>
          <w:tcPr>
            <w:tcW w:w="3544" w:type="dxa"/>
          </w:tcPr>
          <w:p w14:paraId="10D3C6DC" w14:textId="6A8E4242" w:rsidR="00C7145F" w:rsidRPr="00E04483" w:rsidRDefault="00C7145F" w:rsidP="00C7145F">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Nombre</w:t>
            </w:r>
            <w:r>
              <w:rPr>
                <w:rFonts w:ascii="Arial" w:eastAsia="Calibri" w:hAnsi="Arial" w:cs="Arial"/>
                <w:sz w:val="22"/>
                <w:szCs w:val="22"/>
              </w:rPr>
              <w:t xml:space="preserve"> de Formateur/instructeur </w:t>
            </w:r>
          </w:p>
        </w:tc>
        <w:tc>
          <w:tcPr>
            <w:tcW w:w="6521" w:type="dxa"/>
          </w:tcPr>
          <w:p w14:paraId="27809DE5" w14:textId="77777777" w:rsidR="00C7145F" w:rsidRPr="00E04483" w:rsidRDefault="00C7145F" w:rsidP="00C7145F">
            <w:pPr>
              <w:spacing w:beforeLines="60" w:before="144" w:afterLines="60" w:after="144" w:line="276" w:lineRule="auto"/>
              <w:jc w:val="both"/>
              <w:rPr>
                <w:rFonts w:ascii="Arial" w:eastAsia="Calibri" w:hAnsi="Arial" w:cs="Arial"/>
                <w:sz w:val="22"/>
                <w:szCs w:val="22"/>
              </w:rPr>
            </w:pPr>
          </w:p>
        </w:tc>
      </w:tr>
      <w:tr w:rsidR="00C7145F" w:rsidRPr="00E04483" w14:paraId="1B7C0F1D" w14:textId="77777777" w:rsidTr="00B7365C">
        <w:trPr>
          <w:trHeight w:val="340"/>
        </w:trPr>
        <w:tc>
          <w:tcPr>
            <w:tcW w:w="3544" w:type="dxa"/>
          </w:tcPr>
          <w:p w14:paraId="14A81D67" w14:textId="545939CC" w:rsidR="00C7145F" w:rsidRDefault="00C7145F" w:rsidP="00C7145F">
            <w:pPr>
              <w:spacing w:beforeLines="60" w:before="144" w:afterLines="60" w:after="144" w:line="276" w:lineRule="auto"/>
              <w:jc w:val="both"/>
              <w:rPr>
                <w:rFonts w:ascii="Arial" w:eastAsia="Calibri" w:hAnsi="Arial" w:cs="Arial"/>
                <w:sz w:val="22"/>
                <w:szCs w:val="22"/>
              </w:rPr>
            </w:pPr>
            <w:r w:rsidRPr="006C3EA4">
              <w:rPr>
                <w:rFonts w:ascii="Arial" w:eastAsia="Calibri" w:hAnsi="Arial" w:cs="Arial"/>
                <w:sz w:val="22"/>
                <w:szCs w:val="22"/>
              </w:rPr>
              <w:t xml:space="preserve">Durée </w:t>
            </w:r>
            <w:r>
              <w:rPr>
                <w:rFonts w:ascii="Arial" w:eastAsia="Calibri" w:hAnsi="Arial" w:cs="Arial"/>
                <w:sz w:val="22"/>
                <w:szCs w:val="22"/>
              </w:rPr>
              <w:t xml:space="preserve">de la formation </w:t>
            </w:r>
            <w:r w:rsidRPr="006C3EA4">
              <w:rPr>
                <w:rFonts w:ascii="Arial" w:eastAsia="Calibri" w:hAnsi="Arial" w:cs="Arial"/>
                <w:sz w:val="22"/>
                <w:szCs w:val="22"/>
              </w:rPr>
              <w:t>en jour</w:t>
            </w:r>
            <w:r w:rsidR="00AC7047">
              <w:rPr>
                <w:rFonts w:ascii="Arial" w:eastAsia="Calibri" w:hAnsi="Arial" w:cs="Arial"/>
                <w:sz w:val="22"/>
                <w:szCs w:val="22"/>
              </w:rPr>
              <w:t>(</w:t>
            </w:r>
            <w:r w:rsidRPr="006C3EA4">
              <w:rPr>
                <w:rFonts w:ascii="Arial" w:eastAsia="Calibri" w:hAnsi="Arial" w:cs="Arial"/>
                <w:sz w:val="22"/>
                <w:szCs w:val="22"/>
              </w:rPr>
              <w:t>s</w:t>
            </w:r>
            <w:r w:rsidR="00AC7047">
              <w:rPr>
                <w:rFonts w:ascii="Arial" w:eastAsia="Calibri" w:hAnsi="Arial" w:cs="Arial"/>
                <w:sz w:val="22"/>
                <w:szCs w:val="22"/>
              </w:rPr>
              <w:t>)</w:t>
            </w:r>
            <w:r w:rsidRPr="006C3EA4">
              <w:rPr>
                <w:rFonts w:ascii="Arial" w:eastAsia="Calibri" w:hAnsi="Arial" w:cs="Arial"/>
                <w:sz w:val="22"/>
                <w:szCs w:val="22"/>
              </w:rPr>
              <w:t xml:space="preserve"> ou heures</w:t>
            </w:r>
          </w:p>
        </w:tc>
        <w:tc>
          <w:tcPr>
            <w:tcW w:w="6521" w:type="dxa"/>
          </w:tcPr>
          <w:p w14:paraId="107CB6C3" w14:textId="77777777" w:rsidR="00C7145F" w:rsidRPr="00E04483" w:rsidRDefault="00C7145F" w:rsidP="00C7145F">
            <w:pPr>
              <w:spacing w:beforeLines="60" w:before="144" w:afterLines="60" w:after="144" w:line="276" w:lineRule="auto"/>
              <w:jc w:val="both"/>
              <w:rPr>
                <w:rFonts w:ascii="Arial" w:eastAsia="Calibri" w:hAnsi="Arial" w:cs="Arial"/>
                <w:sz w:val="22"/>
                <w:szCs w:val="22"/>
              </w:rPr>
            </w:pPr>
          </w:p>
        </w:tc>
      </w:tr>
      <w:tr w:rsidR="00C7145F" w:rsidRPr="00E04483" w14:paraId="677FC429" w14:textId="77777777" w:rsidTr="00B7365C">
        <w:trPr>
          <w:trHeight w:val="340"/>
        </w:trPr>
        <w:tc>
          <w:tcPr>
            <w:tcW w:w="3544" w:type="dxa"/>
          </w:tcPr>
          <w:p w14:paraId="015C8ED3" w14:textId="282EEF84" w:rsidR="00C7145F" w:rsidRPr="00E04483" w:rsidRDefault="00C7145F" w:rsidP="00C7145F">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Nombre de participant</w:t>
            </w:r>
            <w:r w:rsidR="009C70AD">
              <w:rPr>
                <w:rFonts w:ascii="Arial" w:eastAsia="Calibri" w:hAnsi="Arial" w:cs="Arial"/>
                <w:sz w:val="22"/>
                <w:szCs w:val="22"/>
              </w:rPr>
              <w:t>s</w:t>
            </w:r>
            <w:r>
              <w:rPr>
                <w:rFonts w:ascii="Arial" w:eastAsia="Calibri" w:hAnsi="Arial" w:cs="Arial"/>
                <w:sz w:val="22"/>
                <w:szCs w:val="22"/>
              </w:rPr>
              <w:t xml:space="preserve"> par session </w:t>
            </w:r>
          </w:p>
        </w:tc>
        <w:tc>
          <w:tcPr>
            <w:tcW w:w="6521" w:type="dxa"/>
          </w:tcPr>
          <w:p w14:paraId="56DFEC79" w14:textId="77777777" w:rsidR="00C7145F" w:rsidRPr="00E04483" w:rsidRDefault="00C7145F" w:rsidP="00C7145F">
            <w:pPr>
              <w:spacing w:beforeLines="60" w:before="144" w:afterLines="60" w:after="144" w:line="276" w:lineRule="auto"/>
              <w:jc w:val="both"/>
              <w:rPr>
                <w:rFonts w:ascii="Arial" w:eastAsia="Calibri" w:hAnsi="Arial" w:cs="Arial"/>
                <w:sz w:val="22"/>
                <w:szCs w:val="22"/>
              </w:rPr>
            </w:pPr>
          </w:p>
        </w:tc>
      </w:tr>
      <w:tr w:rsidR="00C7145F" w:rsidRPr="00E04483" w14:paraId="38AC2D50" w14:textId="77777777" w:rsidTr="00B7365C">
        <w:trPr>
          <w:trHeight w:val="340"/>
        </w:trPr>
        <w:tc>
          <w:tcPr>
            <w:tcW w:w="3544" w:type="dxa"/>
          </w:tcPr>
          <w:p w14:paraId="2B9534E8" w14:textId="0384C220" w:rsidR="00C7145F" w:rsidRPr="00E04483" w:rsidRDefault="00C7145F" w:rsidP="0062464D">
            <w:pPr>
              <w:jc w:val="both"/>
              <w:rPr>
                <w:rFonts w:ascii="Arial" w:eastAsia="Calibri" w:hAnsi="Arial" w:cs="Arial"/>
                <w:sz w:val="22"/>
                <w:szCs w:val="22"/>
              </w:rPr>
            </w:pPr>
            <w:r>
              <w:rPr>
                <w:rFonts w:ascii="Arial" w:eastAsia="Calibri" w:hAnsi="Arial" w:cs="Arial"/>
                <w:sz w:val="22"/>
                <w:szCs w:val="22"/>
              </w:rPr>
              <w:t>Descrip</w:t>
            </w:r>
            <w:r w:rsidR="0062464D">
              <w:rPr>
                <w:rFonts w:ascii="Arial" w:eastAsia="Calibri" w:hAnsi="Arial" w:cs="Arial"/>
                <w:sz w:val="22"/>
                <w:szCs w:val="22"/>
              </w:rPr>
              <w:t xml:space="preserve">tion de la formation dispensée et son </w:t>
            </w:r>
            <w:r>
              <w:rPr>
                <w:rFonts w:ascii="Arial" w:eastAsia="Calibri" w:hAnsi="Arial" w:cs="Arial"/>
                <w:sz w:val="22"/>
                <w:szCs w:val="22"/>
              </w:rPr>
              <w:t>contenu</w:t>
            </w:r>
          </w:p>
        </w:tc>
        <w:tc>
          <w:tcPr>
            <w:tcW w:w="6521" w:type="dxa"/>
          </w:tcPr>
          <w:p w14:paraId="161B8439" w14:textId="77777777" w:rsidR="00C7145F" w:rsidRPr="00E04483" w:rsidRDefault="00C7145F" w:rsidP="00C7145F">
            <w:pPr>
              <w:spacing w:beforeLines="60" w:before="144" w:afterLines="60" w:after="144" w:line="276" w:lineRule="auto"/>
              <w:jc w:val="both"/>
              <w:rPr>
                <w:rFonts w:ascii="Arial" w:eastAsia="Calibri" w:hAnsi="Arial" w:cs="Arial"/>
                <w:sz w:val="22"/>
                <w:szCs w:val="22"/>
              </w:rPr>
            </w:pPr>
          </w:p>
        </w:tc>
      </w:tr>
      <w:tr w:rsidR="00C7145F" w:rsidRPr="00E04483" w14:paraId="331B9157" w14:textId="77777777" w:rsidTr="00B7365C">
        <w:trPr>
          <w:trHeight w:val="340"/>
        </w:trPr>
        <w:tc>
          <w:tcPr>
            <w:tcW w:w="3544" w:type="dxa"/>
          </w:tcPr>
          <w:p w14:paraId="40532F27" w14:textId="7672245A" w:rsidR="00C7145F" w:rsidRDefault="0062464D" w:rsidP="0062464D">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A l’issue de la </w:t>
            </w:r>
            <w:r w:rsidR="00C7145F">
              <w:rPr>
                <w:rFonts w:ascii="Arial" w:eastAsia="Calibri" w:hAnsi="Arial" w:cs="Arial"/>
                <w:sz w:val="22"/>
                <w:szCs w:val="22"/>
              </w:rPr>
              <w:t>formation </w:t>
            </w:r>
            <w:r>
              <w:rPr>
                <w:rFonts w:ascii="Arial" w:eastAsia="Calibri" w:hAnsi="Arial" w:cs="Arial"/>
                <w:sz w:val="22"/>
                <w:szCs w:val="22"/>
              </w:rPr>
              <w:t>décrire les compte rendus et attestations délivrés.</w:t>
            </w:r>
          </w:p>
        </w:tc>
        <w:tc>
          <w:tcPr>
            <w:tcW w:w="6521" w:type="dxa"/>
          </w:tcPr>
          <w:p w14:paraId="5244C3E2" w14:textId="77777777" w:rsidR="00C7145F" w:rsidRPr="00E04483" w:rsidRDefault="00C7145F" w:rsidP="00C7145F">
            <w:pPr>
              <w:spacing w:beforeLines="60" w:before="144" w:afterLines="60" w:after="144" w:line="276" w:lineRule="auto"/>
              <w:jc w:val="both"/>
              <w:rPr>
                <w:rFonts w:ascii="Arial" w:eastAsia="Calibri" w:hAnsi="Arial" w:cs="Arial"/>
                <w:sz w:val="22"/>
                <w:szCs w:val="22"/>
              </w:rPr>
            </w:pPr>
          </w:p>
        </w:tc>
      </w:tr>
    </w:tbl>
    <w:p w14:paraId="436E4C19" w14:textId="2E3EE7F0" w:rsidR="004A2BC0" w:rsidRPr="003E6053" w:rsidRDefault="004A2BC0" w:rsidP="00247F8B">
      <w:pPr>
        <w:jc w:val="both"/>
        <w:rPr>
          <w:rFonts w:ascii="Arial" w:hAnsi="Arial" w:cs="Arial"/>
          <w:b/>
          <w:sz w:val="22"/>
          <w:szCs w:val="22"/>
        </w:rPr>
      </w:pPr>
    </w:p>
    <w:p w14:paraId="1D35B714" w14:textId="0621B9EC" w:rsidR="006022A7" w:rsidRDefault="006022A7" w:rsidP="006022A7">
      <w:pPr>
        <w:rPr>
          <w:rFonts w:ascii="Arial" w:eastAsia="Calibri" w:hAnsi="Arial" w:cs="Arial"/>
          <w:i/>
        </w:rPr>
      </w:pPr>
    </w:p>
    <w:p w14:paraId="56E657E4" w14:textId="77777777" w:rsidR="009732A8" w:rsidRPr="003E6053" w:rsidRDefault="009732A8" w:rsidP="006022A7">
      <w:pPr>
        <w:rPr>
          <w:rFonts w:ascii="Arial" w:eastAsia="Calibri" w:hAnsi="Arial" w:cs="Arial"/>
          <w:i/>
        </w:rPr>
      </w:pPr>
    </w:p>
    <w:p w14:paraId="6E9916A2" w14:textId="010682D2" w:rsidR="002826C5" w:rsidRPr="00667AE2" w:rsidRDefault="00337C9A" w:rsidP="00337C9A">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contextualSpacing/>
        <w:jc w:val="both"/>
        <w:outlineLvl w:val="0"/>
        <w:rPr>
          <w:rFonts w:ascii="Arial" w:hAnsi="Arial" w:cs="Arial"/>
          <w:b/>
          <w:caps/>
          <w:sz w:val="22"/>
          <w:szCs w:val="22"/>
        </w:rPr>
      </w:pPr>
      <w:r w:rsidRPr="00667AE2">
        <w:rPr>
          <w:rStyle w:val="Emphaseintense"/>
          <w:rFonts w:ascii="Arial" w:hAnsi="Arial" w:cs="Arial"/>
          <w:color w:val="auto"/>
          <w:sz w:val="22"/>
          <w:szCs w:val="22"/>
        </w:rPr>
        <w:t xml:space="preserve">DETAIL DE LA MAINTENANCE </w:t>
      </w:r>
      <w:r w:rsidR="009732A8">
        <w:rPr>
          <w:rStyle w:val="Emphaseintense"/>
          <w:rFonts w:ascii="Arial" w:hAnsi="Arial" w:cs="Arial"/>
          <w:color w:val="auto"/>
          <w:sz w:val="22"/>
          <w:szCs w:val="22"/>
        </w:rPr>
        <w:t>NECESSAIRE A L’INSATALLATION PROPOSEE</w:t>
      </w:r>
    </w:p>
    <w:p w14:paraId="46F85625" w14:textId="77777777" w:rsidR="0060177E" w:rsidRPr="003E6053" w:rsidRDefault="0060177E" w:rsidP="006022A7">
      <w:pPr>
        <w:rPr>
          <w:rFonts w:ascii="Arial" w:eastAsia="Calibri" w:hAnsi="Arial" w:cs="Arial"/>
          <w:i/>
        </w:rPr>
      </w:pPr>
    </w:p>
    <w:p w14:paraId="6FC10E6A" w14:textId="77777777" w:rsidR="00337C9A" w:rsidRDefault="00337C9A" w:rsidP="00337C9A">
      <w:pPr>
        <w:spacing w:before="60" w:after="60" w:line="276" w:lineRule="auto"/>
        <w:jc w:val="both"/>
        <w:rPr>
          <w:rFonts w:ascii="Arial" w:hAnsi="Arial" w:cs="Arial"/>
          <w:b/>
          <w:sz w:val="22"/>
          <w:szCs w:val="22"/>
          <w:u w:val="single"/>
        </w:rPr>
      </w:pPr>
    </w:p>
    <w:p w14:paraId="5C52F663" w14:textId="708A8F71" w:rsidR="00337C9A" w:rsidRDefault="00337C9A" w:rsidP="00337C9A">
      <w:pPr>
        <w:pStyle w:val="Paragraphedeliste"/>
        <w:numPr>
          <w:ilvl w:val="0"/>
          <w:numId w:val="17"/>
        </w:numPr>
        <w:spacing w:before="60" w:after="60" w:line="276" w:lineRule="auto"/>
        <w:jc w:val="both"/>
        <w:rPr>
          <w:rFonts w:ascii="Arial" w:hAnsi="Arial" w:cs="Arial"/>
          <w:i/>
          <w:sz w:val="22"/>
          <w:szCs w:val="22"/>
          <w:u w:val="single"/>
        </w:rPr>
      </w:pPr>
      <w:r>
        <w:rPr>
          <w:rFonts w:ascii="Arial" w:hAnsi="Arial" w:cs="Arial"/>
          <w:b/>
          <w:sz w:val="22"/>
          <w:szCs w:val="22"/>
          <w:u w:val="single"/>
        </w:rPr>
        <w:t>Préventive</w:t>
      </w:r>
      <w:r w:rsidR="00F2023C">
        <w:rPr>
          <w:rFonts w:ascii="Arial" w:hAnsi="Arial" w:cs="Arial"/>
          <w:b/>
          <w:sz w:val="22"/>
          <w:szCs w:val="22"/>
          <w:u w:val="single"/>
        </w:rPr>
        <w:t xml:space="preserve"> </w:t>
      </w:r>
    </w:p>
    <w:tbl>
      <w:tblPr>
        <w:tblStyle w:val="Grilledutableau"/>
        <w:tblW w:w="0" w:type="dxa"/>
        <w:jc w:val="center"/>
        <w:tblLayout w:type="fixed"/>
        <w:tblLook w:val="04A0" w:firstRow="1" w:lastRow="0" w:firstColumn="1" w:lastColumn="0" w:noHBand="0" w:noVBand="1"/>
      </w:tblPr>
      <w:tblGrid>
        <w:gridCol w:w="4820"/>
        <w:gridCol w:w="2693"/>
        <w:gridCol w:w="2694"/>
      </w:tblGrid>
      <w:tr w:rsidR="00337C9A" w14:paraId="57DB5F29" w14:textId="77777777" w:rsidTr="00337C9A">
        <w:trPr>
          <w:jc w:val="center"/>
        </w:trPr>
        <w:tc>
          <w:tcPr>
            <w:tcW w:w="10207"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75C313CC" w14:textId="77777777" w:rsidR="00337C9A" w:rsidRDefault="00337C9A">
            <w:pPr>
              <w:spacing w:before="60" w:after="60" w:line="276" w:lineRule="auto"/>
              <w:jc w:val="center"/>
              <w:rPr>
                <w:rFonts w:ascii="Arial" w:eastAsia="Calibri" w:hAnsi="Arial" w:cs="Arial"/>
                <w:sz w:val="22"/>
                <w:szCs w:val="22"/>
              </w:rPr>
            </w:pPr>
            <w:r>
              <w:rPr>
                <w:rFonts w:ascii="Arial" w:eastAsia="Calibri" w:hAnsi="Arial" w:cs="Arial"/>
                <w:b/>
                <w:sz w:val="22"/>
                <w:szCs w:val="22"/>
              </w:rPr>
              <w:t>Proposition du candidat</w:t>
            </w:r>
          </w:p>
        </w:tc>
      </w:tr>
      <w:tr w:rsidR="00337C9A" w14:paraId="1EB0972E" w14:textId="77777777" w:rsidTr="00337C9A">
        <w:trPr>
          <w:jc w:val="center"/>
        </w:trPr>
        <w:tc>
          <w:tcPr>
            <w:tcW w:w="751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15DE9106" w14:textId="77777777" w:rsidR="00337C9A" w:rsidRDefault="00337C9A">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commentaires et des précisions sur chaque items</w:t>
            </w:r>
          </w:p>
        </w:tc>
        <w:tc>
          <w:tcPr>
            <w:tcW w:w="269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66E4097" w14:textId="77777777" w:rsidR="00337C9A" w:rsidRDefault="00337C9A">
            <w:pPr>
              <w:spacing w:before="60" w:after="60" w:line="276" w:lineRule="auto"/>
              <w:jc w:val="both"/>
              <w:rPr>
                <w:rFonts w:ascii="Arial" w:eastAsia="Calibri" w:hAnsi="Arial" w:cs="Arial"/>
                <w:sz w:val="22"/>
                <w:szCs w:val="22"/>
              </w:rPr>
            </w:pPr>
            <w:r>
              <w:rPr>
                <w:rFonts w:ascii="Arial" w:eastAsia="Calibri" w:hAnsi="Arial" w:cs="Arial"/>
                <w:sz w:val="22"/>
                <w:szCs w:val="22"/>
              </w:rPr>
              <w:t>Préciser le renvoi à une annexe et le n° de page</w:t>
            </w:r>
          </w:p>
        </w:tc>
      </w:tr>
      <w:tr w:rsidR="00337C9A" w14:paraId="632E730F" w14:textId="77777777" w:rsidTr="00337C9A">
        <w:trPr>
          <w:jc w:val="center"/>
        </w:trPr>
        <w:tc>
          <w:tcPr>
            <w:tcW w:w="4820" w:type="dxa"/>
            <w:tcBorders>
              <w:top w:val="single" w:sz="4" w:space="0" w:color="auto"/>
              <w:left w:val="single" w:sz="4" w:space="0" w:color="auto"/>
              <w:bottom w:val="single" w:sz="4" w:space="0" w:color="auto"/>
              <w:right w:val="single" w:sz="4" w:space="0" w:color="auto"/>
            </w:tcBorders>
            <w:vAlign w:val="center"/>
            <w:hideMark/>
          </w:tcPr>
          <w:p w14:paraId="77A48DA2" w14:textId="7927C6FC" w:rsidR="00337C9A" w:rsidRDefault="00337C9A">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Nombre </w:t>
            </w:r>
            <w:r>
              <w:rPr>
                <w:rFonts w:ascii="Arial" w:eastAsia="Calibri" w:hAnsi="Arial" w:cs="Arial"/>
                <w:sz w:val="22"/>
                <w:szCs w:val="22"/>
                <w:u w:val="single"/>
              </w:rPr>
              <w:t>d’interventions annuelles</w:t>
            </w:r>
            <w:r>
              <w:rPr>
                <w:rFonts w:ascii="Arial" w:eastAsia="Calibri" w:hAnsi="Arial" w:cs="Arial"/>
                <w:sz w:val="22"/>
                <w:szCs w:val="22"/>
              </w:rPr>
              <w:t xml:space="preserve"> au titre de la maintenance préventive</w:t>
            </w:r>
            <w:r w:rsidR="00A31B14">
              <w:rPr>
                <w:rFonts w:ascii="Arial" w:eastAsia="Calibri" w:hAnsi="Arial" w:cs="Arial"/>
                <w:sz w:val="22"/>
                <w:szCs w:val="22"/>
              </w:rPr>
              <w:t xml:space="preserve"> réglementaire (plan de maintenance).</w:t>
            </w:r>
          </w:p>
        </w:tc>
        <w:tc>
          <w:tcPr>
            <w:tcW w:w="2693" w:type="dxa"/>
            <w:tcBorders>
              <w:top w:val="single" w:sz="4" w:space="0" w:color="auto"/>
              <w:left w:val="single" w:sz="4" w:space="0" w:color="auto"/>
              <w:bottom w:val="single" w:sz="4" w:space="0" w:color="auto"/>
              <w:right w:val="single" w:sz="4" w:space="0" w:color="auto"/>
            </w:tcBorders>
            <w:hideMark/>
          </w:tcPr>
          <w:p w14:paraId="7EDA7C74" w14:textId="77777777" w:rsidR="00337C9A" w:rsidRDefault="00337C9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1EE5710B" w14:textId="77777777" w:rsidR="00337C9A" w:rsidRDefault="00337C9A">
            <w:pPr>
              <w:spacing w:before="60" w:after="60" w:line="276" w:lineRule="auto"/>
              <w:jc w:val="both"/>
              <w:rPr>
                <w:rFonts w:ascii="Arial" w:eastAsia="Calibri" w:hAnsi="Arial" w:cs="Arial"/>
                <w:sz w:val="22"/>
                <w:szCs w:val="22"/>
              </w:rPr>
            </w:pPr>
          </w:p>
        </w:tc>
      </w:tr>
      <w:tr w:rsidR="00337C9A" w14:paraId="030953C8" w14:textId="77777777" w:rsidTr="00337C9A">
        <w:trPr>
          <w:jc w:val="center"/>
        </w:trPr>
        <w:tc>
          <w:tcPr>
            <w:tcW w:w="4820" w:type="dxa"/>
            <w:tcBorders>
              <w:top w:val="single" w:sz="4" w:space="0" w:color="auto"/>
              <w:left w:val="single" w:sz="4" w:space="0" w:color="auto"/>
              <w:bottom w:val="single" w:sz="4" w:space="0" w:color="auto"/>
              <w:right w:val="single" w:sz="4" w:space="0" w:color="auto"/>
            </w:tcBorders>
            <w:vAlign w:val="center"/>
          </w:tcPr>
          <w:p w14:paraId="0800EBE8" w14:textId="77777777" w:rsidR="00337C9A" w:rsidRDefault="00337C9A">
            <w:pPr>
              <w:spacing w:before="60" w:after="60" w:line="276" w:lineRule="auto"/>
              <w:jc w:val="both"/>
              <w:rPr>
                <w:rFonts w:ascii="Arial" w:eastAsia="Calibri" w:hAnsi="Arial" w:cs="Arial"/>
                <w:sz w:val="22"/>
                <w:szCs w:val="22"/>
              </w:rPr>
            </w:pPr>
            <w:r>
              <w:rPr>
                <w:rFonts w:ascii="Arial" w:eastAsia="Calibri" w:hAnsi="Arial" w:cs="Arial"/>
                <w:sz w:val="22"/>
                <w:szCs w:val="22"/>
              </w:rPr>
              <w:t>Temps de chaque intervention et nombre de techniciens</w:t>
            </w:r>
          </w:p>
          <w:p w14:paraId="2666D483" w14:textId="40B1526C" w:rsidR="00337C9A" w:rsidRDefault="00337C9A" w:rsidP="00337C9A">
            <w:pPr>
              <w:pStyle w:val="Paragraphedeliste"/>
              <w:numPr>
                <w:ilvl w:val="0"/>
                <w:numId w:val="17"/>
              </w:numPr>
              <w:spacing w:before="60" w:after="60" w:line="276" w:lineRule="auto"/>
              <w:jc w:val="both"/>
              <w:rPr>
                <w:rFonts w:ascii="Arial" w:eastAsia="Calibri" w:hAnsi="Arial" w:cs="Arial"/>
                <w:sz w:val="22"/>
                <w:szCs w:val="22"/>
              </w:rPr>
            </w:pPr>
            <w:r>
              <w:rPr>
                <w:rFonts w:ascii="Arial" w:eastAsia="Calibri" w:hAnsi="Arial" w:cs="Arial"/>
                <w:sz w:val="22"/>
                <w:szCs w:val="22"/>
              </w:rPr>
              <w:t>Indiquer le cout horaire de la MO</w:t>
            </w:r>
            <w:r w:rsidR="00A31B14">
              <w:rPr>
                <w:rFonts w:ascii="Arial" w:eastAsia="Calibri" w:hAnsi="Arial" w:cs="Arial"/>
                <w:sz w:val="22"/>
                <w:szCs w:val="22"/>
              </w:rPr>
              <w:t>,</w:t>
            </w:r>
          </w:p>
          <w:p w14:paraId="51F36607" w14:textId="77777777" w:rsidR="00337C9A" w:rsidRDefault="00337C9A">
            <w:pPr>
              <w:pStyle w:val="Paragraphedeliste"/>
              <w:spacing w:before="60" w:after="60" w:line="276" w:lineRule="auto"/>
              <w:ind w:left="720"/>
              <w:jc w:val="both"/>
              <w:rPr>
                <w:rFonts w:ascii="Arial" w:eastAsia="Calibri" w:hAnsi="Arial" w:cs="Arial"/>
                <w:sz w:val="22"/>
                <w:szCs w:val="22"/>
              </w:rPr>
            </w:pPr>
          </w:p>
          <w:p w14:paraId="019DFC7A" w14:textId="19DE40EC" w:rsidR="00337C9A" w:rsidRDefault="00337C9A" w:rsidP="00337C9A">
            <w:pPr>
              <w:pStyle w:val="Paragraphedeliste"/>
              <w:numPr>
                <w:ilvl w:val="0"/>
                <w:numId w:val="17"/>
              </w:numPr>
              <w:spacing w:before="60" w:after="60" w:line="276" w:lineRule="auto"/>
              <w:jc w:val="both"/>
              <w:rPr>
                <w:rFonts w:ascii="Arial" w:eastAsia="Calibri" w:hAnsi="Arial" w:cs="Arial"/>
                <w:sz w:val="22"/>
                <w:szCs w:val="22"/>
              </w:rPr>
            </w:pPr>
            <w:r>
              <w:rPr>
                <w:rFonts w:ascii="Arial" w:eastAsia="Calibri" w:hAnsi="Arial" w:cs="Arial"/>
                <w:sz w:val="22"/>
                <w:szCs w:val="22"/>
              </w:rPr>
              <w:t>Indiquer le cout forfaitaire d’un déplacement pour une journée</w:t>
            </w:r>
            <w:r w:rsidR="00A31B14">
              <w:rPr>
                <w:rFonts w:ascii="Arial" w:eastAsia="Calibri" w:hAnsi="Arial" w:cs="Arial"/>
                <w:sz w:val="22"/>
                <w:szCs w:val="22"/>
              </w:rPr>
              <w:t>,</w:t>
            </w:r>
          </w:p>
          <w:p w14:paraId="24EB974F" w14:textId="77777777" w:rsidR="00337C9A" w:rsidRDefault="00337C9A">
            <w:pPr>
              <w:pStyle w:val="Paragraphedeliste"/>
              <w:spacing w:before="60" w:after="60" w:line="276" w:lineRule="auto"/>
              <w:ind w:left="720"/>
              <w:jc w:val="both"/>
              <w:rPr>
                <w:rFonts w:ascii="Arial" w:eastAsia="Calibri" w:hAnsi="Arial" w:cs="Arial"/>
                <w:sz w:val="22"/>
                <w:szCs w:val="22"/>
              </w:rPr>
            </w:pPr>
          </w:p>
          <w:p w14:paraId="7D187402" w14:textId="12D1D560" w:rsidR="00337C9A" w:rsidRDefault="00337C9A" w:rsidP="00337C9A">
            <w:pPr>
              <w:pStyle w:val="Paragraphedeliste"/>
              <w:numPr>
                <w:ilvl w:val="0"/>
                <w:numId w:val="17"/>
              </w:numPr>
              <w:spacing w:before="60" w:after="60" w:line="276" w:lineRule="auto"/>
              <w:jc w:val="both"/>
              <w:rPr>
                <w:rFonts w:ascii="Arial" w:eastAsia="Calibri" w:hAnsi="Arial" w:cs="Arial"/>
                <w:sz w:val="22"/>
                <w:szCs w:val="22"/>
              </w:rPr>
            </w:pPr>
            <w:r>
              <w:rPr>
                <w:rFonts w:ascii="Arial" w:eastAsia="Calibri" w:hAnsi="Arial" w:cs="Arial"/>
                <w:sz w:val="22"/>
                <w:szCs w:val="22"/>
              </w:rPr>
              <w:t>Et le nombre de jour</w:t>
            </w:r>
            <w:r w:rsidR="00EA1922">
              <w:rPr>
                <w:rFonts w:ascii="Arial" w:eastAsia="Calibri" w:hAnsi="Arial" w:cs="Arial"/>
                <w:sz w:val="22"/>
                <w:szCs w:val="22"/>
              </w:rPr>
              <w:t>(s)</w:t>
            </w:r>
            <w:r>
              <w:rPr>
                <w:rFonts w:ascii="Arial" w:eastAsia="Calibri" w:hAnsi="Arial" w:cs="Arial"/>
                <w:sz w:val="22"/>
                <w:szCs w:val="22"/>
              </w:rPr>
              <w:t xml:space="preserve"> prévu</w:t>
            </w:r>
            <w:r w:rsidR="00EA1922">
              <w:rPr>
                <w:rFonts w:ascii="Arial" w:eastAsia="Calibri" w:hAnsi="Arial" w:cs="Arial"/>
                <w:sz w:val="22"/>
                <w:szCs w:val="22"/>
              </w:rPr>
              <w:t>(s)</w:t>
            </w:r>
            <w:r w:rsidR="00A31B14">
              <w:rPr>
                <w:rFonts w:ascii="Arial" w:eastAsia="Calibri"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2E2772EA" w14:textId="77777777" w:rsidR="00337C9A" w:rsidRDefault="00337C9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3A7058BE" w14:textId="77777777" w:rsidR="00337C9A" w:rsidRDefault="00337C9A">
            <w:pPr>
              <w:spacing w:before="60" w:after="60" w:line="276" w:lineRule="auto"/>
              <w:jc w:val="both"/>
              <w:rPr>
                <w:rFonts w:ascii="Arial" w:eastAsia="Calibri" w:hAnsi="Arial" w:cs="Arial"/>
                <w:sz w:val="22"/>
                <w:szCs w:val="22"/>
              </w:rPr>
            </w:pPr>
          </w:p>
        </w:tc>
      </w:tr>
      <w:tr w:rsidR="00337C9A" w14:paraId="6520BCE7" w14:textId="77777777" w:rsidTr="00337C9A">
        <w:trPr>
          <w:jc w:val="center"/>
        </w:trPr>
        <w:tc>
          <w:tcPr>
            <w:tcW w:w="4820" w:type="dxa"/>
            <w:tcBorders>
              <w:top w:val="single" w:sz="4" w:space="0" w:color="auto"/>
              <w:left w:val="single" w:sz="4" w:space="0" w:color="auto"/>
              <w:bottom w:val="single" w:sz="4" w:space="0" w:color="auto"/>
              <w:right w:val="single" w:sz="4" w:space="0" w:color="auto"/>
            </w:tcBorders>
            <w:vAlign w:val="center"/>
            <w:hideMark/>
          </w:tcPr>
          <w:p w14:paraId="0303B663" w14:textId="16654CB5" w:rsidR="00337C9A" w:rsidRDefault="00337C9A" w:rsidP="00337C9A">
            <w:pPr>
              <w:spacing w:before="60" w:after="60" w:line="276" w:lineRule="auto"/>
              <w:jc w:val="both"/>
              <w:rPr>
                <w:rFonts w:ascii="Arial" w:eastAsia="Calibri" w:hAnsi="Arial" w:cs="Arial"/>
                <w:b/>
                <w:i/>
                <w:sz w:val="18"/>
                <w:szCs w:val="18"/>
              </w:rPr>
            </w:pPr>
            <w:r>
              <w:rPr>
                <w:rFonts w:ascii="Arial" w:eastAsia="Calibri" w:hAnsi="Arial" w:cs="Arial"/>
                <w:sz w:val="22"/>
                <w:szCs w:val="22"/>
              </w:rPr>
              <w:t>Décrire les points contrôlés lors de la maintenance préventive des systèmes</w:t>
            </w:r>
            <w:r w:rsidR="00A31B14">
              <w:rPr>
                <w:rFonts w:ascii="Arial" w:eastAsia="Calibri" w:hAnsi="Arial" w:cs="Arial"/>
                <w:sz w:val="22"/>
                <w:szCs w:val="22"/>
              </w:rPr>
              <w:t xml:space="preserve"> et livrables associés</w:t>
            </w:r>
            <w:r w:rsidR="00ED3AAE">
              <w:rPr>
                <w:rFonts w:ascii="Arial" w:eastAsia="Calibri" w:hAnsi="Arial" w:cs="Arial"/>
                <w:sz w:val="22"/>
                <w:szCs w:val="22"/>
              </w:rPr>
              <w:t xml:space="preserve"> à la prestation</w:t>
            </w:r>
            <w:r w:rsidR="00A31B14">
              <w:rPr>
                <w:rFonts w:ascii="Arial" w:eastAsia="Calibri"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4078B90D" w14:textId="77777777" w:rsidR="00337C9A" w:rsidRDefault="00337C9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725FED55" w14:textId="77777777" w:rsidR="00337C9A" w:rsidRDefault="00337C9A">
            <w:pPr>
              <w:spacing w:before="60" w:after="60" w:line="276" w:lineRule="auto"/>
              <w:jc w:val="both"/>
              <w:rPr>
                <w:rFonts w:ascii="Arial" w:eastAsia="Calibri" w:hAnsi="Arial" w:cs="Arial"/>
                <w:sz w:val="22"/>
                <w:szCs w:val="22"/>
              </w:rPr>
            </w:pPr>
          </w:p>
        </w:tc>
      </w:tr>
      <w:tr w:rsidR="00337C9A" w14:paraId="71A89940" w14:textId="77777777" w:rsidTr="00337C9A">
        <w:trPr>
          <w:jc w:val="center"/>
        </w:trPr>
        <w:tc>
          <w:tcPr>
            <w:tcW w:w="4820" w:type="dxa"/>
            <w:tcBorders>
              <w:top w:val="single" w:sz="4" w:space="0" w:color="auto"/>
              <w:left w:val="single" w:sz="4" w:space="0" w:color="auto"/>
              <w:bottom w:val="single" w:sz="4" w:space="0" w:color="auto"/>
              <w:right w:val="single" w:sz="4" w:space="0" w:color="auto"/>
            </w:tcBorders>
            <w:vAlign w:val="center"/>
            <w:hideMark/>
          </w:tcPr>
          <w:p w14:paraId="60ED08F8" w14:textId="17BDDFAE" w:rsidR="00337C9A" w:rsidRDefault="00337C9A" w:rsidP="00A31B14">
            <w:pPr>
              <w:spacing w:before="60" w:after="60" w:line="276" w:lineRule="auto"/>
              <w:jc w:val="both"/>
              <w:rPr>
                <w:rFonts w:ascii="Arial" w:eastAsia="Calibri" w:hAnsi="Arial" w:cs="Arial"/>
                <w:i/>
                <w:sz w:val="22"/>
                <w:szCs w:val="22"/>
              </w:rPr>
            </w:pPr>
            <w:r>
              <w:rPr>
                <w:rFonts w:ascii="Arial" w:eastAsia="Calibri" w:hAnsi="Arial" w:cs="Arial"/>
                <w:sz w:val="22"/>
                <w:szCs w:val="22"/>
              </w:rPr>
              <w:t xml:space="preserve">Décrire les pièces ou consommables </w:t>
            </w:r>
            <w:r w:rsidR="00A31B14">
              <w:rPr>
                <w:rFonts w:ascii="Arial" w:eastAsia="Calibri" w:hAnsi="Arial" w:cs="Arial"/>
                <w:sz w:val="22"/>
                <w:szCs w:val="22"/>
              </w:rPr>
              <w:t>à changer</w:t>
            </w:r>
            <w:r>
              <w:rPr>
                <w:rFonts w:ascii="Arial" w:eastAsia="Calibri" w:hAnsi="Arial" w:cs="Arial"/>
                <w:sz w:val="22"/>
                <w:szCs w:val="22"/>
              </w:rPr>
              <w:t xml:space="preserve"> au titre de la </w:t>
            </w:r>
            <w:r w:rsidRPr="00A31B14">
              <w:rPr>
                <w:rFonts w:ascii="Arial" w:eastAsia="Calibri" w:hAnsi="Arial" w:cs="Arial"/>
                <w:sz w:val="22"/>
                <w:szCs w:val="22"/>
              </w:rPr>
              <w:t>maintenance préventive</w:t>
            </w:r>
            <w:r w:rsidR="00A31B14" w:rsidRPr="00A31B14">
              <w:rPr>
                <w:rFonts w:ascii="Arial" w:eastAsia="Calibri" w:hAnsi="Arial" w:cs="Arial"/>
                <w:sz w:val="22"/>
                <w:szCs w:val="22"/>
              </w:rPr>
              <w:t xml:space="preserve">, sous forme de tableau </w:t>
            </w:r>
            <w:r w:rsidRPr="00A31B14">
              <w:rPr>
                <w:rFonts w:ascii="Arial" w:eastAsia="Calibri" w:hAnsi="Arial" w:cs="Arial"/>
                <w:sz w:val="22"/>
                <w:szCs w:val="22"/>
              </w:rPr>
              <w:t xml:space="preserve">indiquant le fabricant, la référence, la désignation des pièces, </w:t>
            </w:r>
            <w:r w:rsidR="00A31B14">
              <w:rPr>
                <w:rFonts w:ascii="Arial" w:eastAsia="Calibri" w:hAnsi="Arial" w:cs="Arial"/>
                <w:sz w:val="22"/>
                <w:szCs w:val="22"/>
              </w:rPr>
              <w:t>le</w:t>
            </w:r>
            <w:r w:rsidRPr="00A31B14">
              <w:rPr>
                <w:rFonts w:ascii="Arial" w:eastAsia="Calibri" w:hAnsi="Arial" w:cs="Arial"/>
                <w:sz w:val="22"/>
                <w:szCs w:val="22"/>
              </w:rPr>
              <w:t xml:space="preserve"> PU HT</w:t>
            </w:r>
            <w:r w:rsidR="00A31B14">
              <w:rPr>
                <w:rFonts w:ascii="Arial" w:eastAsia="Calibri" w:hAnsi="Arial" w:cs="Arial"/>
                <w:sz w:val="22"/>
                <w:szCs w:val="22"/>
              </w:rPr>
              <w:t>, la périodicité de remplacement</w:t>
            </w:r>
            <w:r w:rsidRPr="00A31B14">
              <w:rPr>
                <w:rFonts w:ascii="Arial" w:eastAsia="Calibri" w:hAnsi="Arial" w:cs="Arial"/>
                <w:sz w:val="22"/>
                <w:szCs w:val="22"/>
              </w:rPr>
              <w:t>)</w:t>
            </w:r>
            <w:r w:rsidR="00A31B14" w:rsidRPr="00A31B14">
              <w:rPr>
                <w:rFonts w:ascii="Arial" w:eastAsia="Calibri"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007DF7C7" w14:textId="77777777" w:rsidR="00337C9A" w:rsidRDefault="00337C9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7B972D0F" w14:textId="77777777" w:rsidR="00337C9A" w:rsidRDefault="00337C9A">
            <w:pPr>
              <w:spacing w:before="60" w:after="60" w:line="276" w:lineRule="auto"/>
              <w:jc w:val="both"/>
              <w:rPr>
                <w:rFonts w:ascii="Arial" w:eastAsia="Calibri" w:hAnsi="Arial" w:cs="Arial"/>
                <w:sz w:val="22"/>
                <w:szCs w:val="22"/>
              </w:rPr>
            </w:pPr>
          </w:p>
        </w:tc>
      </w:tr>
      <w:tr w:rsidR="00337C9A" w14:paraId="7348B42D" w14:textId="77777777" w:rsidTr="00337C9A">
        <w:trPr>
          <w:jc w:val="center"/>
        </w:trPr>
        <w:tc>
          <w:tcPr>
            <w:tcW w:w="4820" w:type="dxa"/>
            <w:tcBorders>
              <w:top w:val="single" w:sz="4" w:space="0" w:color="auto"/>
              <w:left w:val="single" w:sz="4" w:space="0" w:color="auto"/>
              <w:bottom w:val="single" w:sz="4" w:space="0" w:color="auto"/>
              <w:right w:val="single" w:sz="4" w:space="0" w:color="auto"/>
            </w:tcBorders>
            <w:hideMark/>
          </w:tcPr>
          <w:p w14:paraId="6C0C1AEB" w14:textId="77777777" w:rsidR="00337C9A" w:rsidRDefault="00337C9A">
            <w:pPr>
              <w:spacing w:before="60" w:after="60" w:line="276" w:lineRule="auto"/>
              <w:jc w:val="both"/>
              <w:rPr>
                <w:rFonts w:ascii="Arial" w:eastAsia="Calibri" w:hAnsi="Arial" w:cs="Arial"/>
                <w:sz w:val="22"/>
                <w:szCs w:val="22"/>
              </w:rPr>
            </w:pPr>
            <w:r>
              <w:rPr>
                <w:rFonts w:ascii="Arial" w:eastAsia="Calibri" w:hAnsi="Arial" w:cs="Arial"/>
                <w:sz w:val="22"/>
                <w:szCs w:val="22"/>
              </w:rPr>
              <w:t>Fournir un rapport d’intervention type</w:t>
            </w:r>
          </w:p>
        </w:tc>
        <w:tc>
          <w:tcPr>
            <w:tcW w:w="2693" w:type="dxa"/>
            <w:tcBorders>
              <w:top w:val="single" w:sz="4" w:space="0" w:color="auto"/>
              <w:left w:val="single" w:sz="4" w:space="0" w:color="auto"/>
              <w:bottom w:val="single" w:sz="4" w:space="0" w:color="auto"/>
              <w:right w:val="single" w:sz="4" w:space="0" w:color="auto"/>
            </w:tcBorders>
            <w:hideMark/>
          </w:tcPr>
          <w:p w14:paraId="27718E27" w14:textId="77777777" w:rsidR="00337C9A" w:rsidRDefault="00337C9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4A672D7B" w14:textId="77777777" w:rsidR="00337C9A" w:rsidRDefault="00337C9A">
            <w:pPr>
              <w:spacing w:before="60" w:after="60" w:line="276" w:lineRule="auto"/>
              <w:jc w:val="both"/>
              <w:rPr>
                <w:rFonts w:ascii="Arial" w:eastAsia="Calibri" w:hAnsi="Arial" w:cs="Arial"/>
                <w:sz w:val="22"/>
                <w:szCs w:val="22"/>
              </w:rPr>
            </w:pPr>
          </w:p>
        </w:tc>
      </w:tr>
    </w:tbl>
    <w:p w14:paraId="3EE15A73" w14:textId="77777777" w:rsidR="007F1FB8" w:rsidRPr="003E6053" w:rsidRDefault="007F1FB8" w:rsidP="00F15F4E">
      <w:pPr>
        <w:rPr>
          <w:rFonts w:ascii="Arial" w:eastAsia="Calibri" w:hAnsi="Arial" w:cs="Arial"/>
        </w:rPr>
      </w:pPr>
    </w:p>
    <w:p w14:paraId="7318A2F7" w14:textId="48CC3487" w:rsidR="00F5528F" w:rsidRDefault="00F5528F" w:rsidP="00F5528F">
      <w:pPr>
        <w:pStyle w:val="Paragraphedeliste"/>
        <w:numPr>
          <w:ilvl w:val="0"/>
          <w:numId w:val="17"/>
        </w:numPr>
        <w:spacing w:before="60" w:after="60" w:line="276" w:lineRule="auto"/>
        <w:jc w:val="both"/>
        <w:rPr>
          <w:rFonts w:ascii="Arial" w:hAnsi="Arial" w:cs="Arial"/>
          <w:b/>
          <w:sz w:val="22"/>
          <w:szCs w:val="22"/>
          <w:u w:val="single"/>
        </w:rPr>
      </w:pPr>
      <w:r>
        <w:rPr>
          <w:rFonts w:ascii="Arial" w:hAnsi="Arial" w:cs="Arial"/>
          <w:b/>
          <w:sz w:val="22"/>
          <w:szCs w:val="22"/>
          <w:u w:val="single"/>
        </w:rPr>
        <w:t>Corrective/curative et consommables nécessaires à l’utilisation des systèmes installés</w:t>
      </w:r>
    </w:p>
    <w:p w14:paraId="1330E175" w14:textId="77777777" w:rsidR="00F5528F" w:rsidRDefault="00F5528F" w:rsidP="00F5528F">
      <w:pPr>
        <w:spacing w:before="60" w:after="60" w:line="276" w:lineRule="auto"/>
        <w:jc w:val="both"/>
        <w:rPr>
          <w:rFonts w:ascii="Arial" w:hAnsi="Arial" w:cs="Arial"/>
          <w:b/>
          <w:sz w:val="22"/>
          <w:szCs w:val="22"/>
          <w:u w:val="single"/>
        </w:rPr>
      </w:pPr>
    </w:p>
    <w:tbl>
      <w:tblPr>
        <w:tblStyle w:val="Grilledutableau"/>
        <w:tblW w:w="9782" w:type="dxa"/>
        <w:jc w:val="center"/>
        <w:tblLook w:val="04A0" w:firstRow="1" w:lastRow="0" w:firstColumn="1" w:lastColumn="0" w:noHBand="0" w:noVBand="1"/>
      </w:tblPr>
      <w:tblGrid>
        <w:gridCol w:w="4531"/>
        <w:gridCol w:w="2625"/>
        <w:gridCol w:w="2626"/>
      </w:tblGrid>
      <w:tr w:rsidR="00F5528F" w14:paraId="7A507120" w14:textId="77777777" w:rsidTr="00F5528F">
        <w:trPr>
          <w:tblHeader/>
          <w:jc w:val="center"/>
        </w:trPr>
        <w:tc>
          <w:tcPr>
            <w:tcW w:w="9782"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55460591" w14:textId="77777777" w:rsidR="00F5528F" w:rsidRDefault="00F5528F">
            <w:pPr>
              <w:spacing w:before="60" w:after="60" w:line="276" w:lineRule="auto"/>
              <w:jc w:val="center"/>
              <w:rPr>
                <w:rFonts w:ascii="Arial" w:eastAsia="Calibri" w:hAnsi="Arial" w:cs="Arial"/>
                <w:sz w:val="22"/>
                <w:szCs w:val="22"/>
              </w:rPr>
            </w:pPr>
            <w:r>
              <w:rPr>
                <w:rFonts w:ascii="Arial" w:eastAsia="Calibri" w:hAnsi="Arial" w:cs="Arial"/>
                <w:b/>
                <w:sz w:val="22"/>
                <w:szCs w:val="22"/>
              </w:rPr>
              <w:t>Proposition du candidat</w:t>
            </w:r>
          </w:p>
        </w:tc>
      </w:tr>
      <w:tr w:rsidR="00F5528F" w14:paraId="6411C68D" w14:textId="77777777" w:rsidTr="00F5528F">
        <w:trPr>
          <w:tblHeader/>
          <w:jc w:val="center"/>
        </w:trPr>
        <w:tc>
          <w:tcPr>
            <w:tcW w:w="7156"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7B10D694" w14:textId="77777777" w:rsidR="00F5528F" w:rsidRDefault="00F5528F">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commentaires et des précisions sur chaque items.</w:t>
            </w:r>
          </w:p>
        </w:tc>
        <w:tc>
          <w:tcPr>
            <w:tcW w:w="262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004D2A4" w14:textId="77777777" w:rsidR="00F5528F" w:rsidRDefault="00F5528F">
            <w:pPr>
              <w:spacing w:before="60" w:after="60" w:line="276" w:lineRule="auto"/>
              <w:jc w:val="both"/>
              <w:rPr>
                <w:rFonts w:ascii="Arial" w:eastAsia="Calibri" w:hAnsi="Arial" w:cs="Arial"/>
                <w:sz w:val="22"/>
                <w:szCs w:val="22"/>
              </w:rPr>
            </w:pPr>
            <w:r>
              <w:rPr>
                <w:rFonts w:ascii="Arial" w:eastAsia="Calibri" w:hAnsi="Arial" w:cs="Arial"/>
                <w:sz w:val="22"/>
                <w:szCs w:val="22"/>
              </w:rPr>
              <w:t>Préciser le renvoi à une annexe et le n° de page</w:t>
            </w:r>
          </w:p>
        </w:tc>
      </w:tr>
      <w:tr w:rsidR="00F5528F" w14:paraId="7AE5E1FA" w14:textId="77777777" w:rsidTr="00F5528F">
        <w:trPr>
          <w:jc w:val="center"/>
        </w:trPr>
        <w:tc>
          <w:tcPr>
            <w:tcW w:w="4531" w:type="dxa"/>
            <w:tcBorders>
              <w:top w:val="single" w:sz="4" w:space="0" w:color="auto"/>
              <w:left w:val="single" w:sz="4" w:space="0" w:color="auto"/>
              <w:bottom w:val="single" w:sz="4" w:space="0" w:color="auto"/>
              <w:right w:val="single" w:sz="4" w:space="0" w:color="auto"/>
            </w:tcBorders>
            <w:hideMark/>
          </w:tcPr>
          <w:p w14:paraId="63D947F1" w14:textId="77777777" w:rsidR="00A31B14" w:rsidRDefault="00F5528F" w:rsidP="00A31B14">
            <w:pPr>
              <w:spacing w:before="60" w:after="60" w:line="276" w:lineRule="auto"/>
              <w:jc w:val="both"/>
              <w:rPr>
                <w:rFonts w:ascii="Arial" w:eastAsia="Calibri" w:hAnsi="Arial" w:cs="Arial"/>
                <w:sz w:val="22"/>
                <w:szCs w:val="22"/>
              </w:rPr>
            </w:pPr>
            <w:r>
              <w:rPr>
                <w:rFonts w:ascii="Arial" w:eastAsia="Calibri" w:hAnsi="Arial" w:cs="Arial"/>
                <w:sz w:val="22"/>
                <w:szCs w:val="22"/>
              </w:rPr>
              <w:t>Descriptif des pièces devant être changées au titre de la maintenance curative/corrective hors maintenance préventive selon les périodicités préconisées ou programmées selon un nombre d’heures d’utilisation par le fabricant de la machine</w:t>
            </w:r>
            <w:r w:rsidR="00A31B14">
              <w:rPr>
                <w:rFonts w:ascii="Arial" w:eastAsia="Calibri" w:hAnsi="Arial" w:cs="Arial"/>
                <w:sz w:val="22"/>
                <w:szCs w:val="22"/>
              </w:rPr>
              <w:t xml:space="preserve">. </w:t>
            </w:r>
          </w:p>
          <w:p w14:paraId="6F8C1CCC" w14:textId="49B946AD" w:rsidR="00F5528F" w:rsidRDefault="00F5528F" w:rsidP="00A31B14">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Descriptif des consommables éventuels. </w:t>
            </w:r>
          </w:p>
        </w:tc>
        <w:tc>
          <w:tcPr>
            <w:tcW w:w="2625" w:type="dxa"/>
            <w:tcBorders>
              <w:top w:val="single" w:sz="4" w:space="0" w:color="auto"/>
              <w:left w:val="single" w:sz="4" w:space="0" w:color="auto"/>
              <w:bottom w:val="single" w:sz="4" w:space="0" w:color="auto"/>
              <w:right w:val="single" w:sz="4" w:space="0" w:color="auto"/>
            </w:tcBorders>
            <w:hideMark/>
          </w:tcPr>
          <w:p w14:paraId="6D39B1A5" w14:textId="77777777" w:rsidR="00F5528F" w:rsidRDefault="00F5528F">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6" w:type="dxa"/>
            <w:tcBorders>
              <w:top w:val="single" w:sz="4" w:space="0" w:color="auto"/>
              <w:left w:val="single" w:sz="4" w:space="0" w:color="auto"/>
              <w:bottom w:val="single" w:sz="4" w:space="0" w:color="auto"/>
              <w:right w:val="single" w:sz="4" w:space="0" w:color="auto"/>
            </w:tcBorders>
          </w:tcPr>
          <w:p w14:paraId="59610ABD" w14:textId="77777777" w:rsidR="00F5528F" w:rsidRDefault="00F5528F">
            <w:pPr>
              <w:spacing w:before="60" w:after="60" w:line="276" w:lineRule="auto"/>
              <w:jc w:val="both"/>
              <w:rPr>
                <w:rFonts w:ascii="Arial" w:eastAsia="Calibri" w:hAnsi="Arial" w:cs="Arial"/>
                <w:sz w:val="22"/>
                <w:szCs w:val="22"/>
              </w:rPr>
            </w:pPr>
          </w:p>
        </w:tc>
      </w:tr>
      <w:tr w:rsidR="00F5528F" w14:paraId="13EEF4EC" w14:textId="77777777" w:rsidTr="000B404A">
        <w:trPr>
          <w:trHeight w:val="557"/>
          <w:jc w:val="center"/>
        </w:trPr>
        <w:tc>
          <w:tcPr>
            <w:tcW w:w="4531" w:type="dxa"/>
            <w:tcBorders>
              <w:top w:val="single" w:sz="4" w:space="0" w:color="auto"/>
              <w:left w:val="single" w:sz="4" w:space="0" w:color="auto"/>
              <w:bottom w:val="single" w:sz="4" w:space="0" w:color="auto"/>
              <w:right w:val="single" w:sz="4" w:space="0" w:color="auto"/>
            </w:tcBorders>
            <w:hideMark/>
          </w:tcPr>
          <w:p w14:paraId="601B348C" w14:textId="61D859EA" w:rsidR="00F5528F" w:rsidRDefault="00F5528F">
            <w:pPr>
              <w:spacing w:before="60" w:after="60" w:line="276" w:lineRule="auto"/>
              <w:jc w:val="both"/>
              <w:rPr>
                <w:rFonts w:ascii="Arial" w:eastAsia="Calibri" w:hAnsi="Arial" w:cs="Arial"/>
                <w:sz w:val="22"/>
                <w:szCs w:val="22"/>
              </w:rPr>
            </w:pPr>
            <w:r>
              <w:rPr>
                <w:rFonts w:ascii="Arial" w:eastAsia="Calibri" w:hAnsi="Arial" w:cs="Arial"/>
                <w:sz w:val="22"/>
                <w:szCs w:val="22"/>
              </w:rPr>
              <w:lastRenderedPageBreak/>
              <w:t>Faire un tableau annexé au mémoire technique indiquant le fabricant, la référence, la désignation des pièces, la quantité utilisée, et leur PU HT, la périodicité de ces changements, ainsi que le cout de la MO associé et autres frais associés (déplacement et moyens humains et matériels notamment) pour chaque changement devant être réalisés.</w:t>
            </w:r>
          </w:p>
        </w:tc>
        <w:tc>
          <w:tcPr>
            <w:tcW w:w="2625" w:type="dxa"/>
            <w:tcBorders>
              <w:top w:val="single" w:sz="4" w:space="0" w:color="auto"/>
              <w:left w:val="single" w:sz="4" w:space="0" w:color="auto"/>
              <w:bottom w:val="single" w:sz="4" w:space="0" w:color="auto"/>
              <w:right w:val="single" w:sz="4" w:space="0" w:color="auto"/>
            </w:tcBorders>
            <w:hideMark/>
          </w:tcPr>
          <w:p w14:paraId="0EBBBB19" w14:textId="77777777" w:rsidR="00F5528F" w:rsidRDefault="00F5528F">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6" w:type="dxa"/>
            <w:tcBorders>
              <w:top w:val="single" w:sz="4" w:space="0" w:color="auto"/>
              <w:left w:val="single" w:sz="4" w:space="0" w:color="auto"/>
              <w:bottom w:val="single" w:sz="4" w:space="0" w:color="auto"/>
              <w:right w:val="single" w:sz="4" w:space="0" w:color="auto"/>
            </w:tcBorders>
          </w:tcPr>
          <w:p w14:paraId="5305788F" w14:textId="77777777" w:rsidR="00F5528F" w:rsidRDefault="00F5528F">
            <w:pPr>
              <w:spacing w:before="60" w:after="60" w:line="276" w:lineRule="auto"/>
              <w:jc w:val="both"/>
              <w:rPr>
                <w:rFonts w:ascii="Arial" w:eastAsia="Calibri" w:hAnsi="Arial" w:cs="Arial"/>
                <w:sz w:val="22"/>
                <w:szCs w:val="22"/>
              </w:rPr>
            </w:pPr>
          </w:p>
        </w:tc>
      </w:tr>
      <w:tr w:rsidR="00F5528F" w14:paraId="1DD086AC" w14:textId="77777777" w:rsidTr="00F5528F">
        <w:trPr>
          <w:jc w:val="center"/>
        </w:trPr>
        <w:tc>
          <w:tcPr>
            <w:tcW w:w="4531" w:type="dxa"/>
            <w:tcBorders>
              <w:top w:val="single" w:sz="4" w:space="0" w:color="auto"/>
              <w:left w:val="single" w:sz="4" w:space="0" w:color="auto"/>
              <w:bottom w:val="single" w:sz="4" w:space="0" w:color="auto"/>
              <w:right w:val="single" w:sz="4" w:space="0" w:color="auto"/>
            </w:tcBorders>
            <w:hideMark/>
          </w:tcPr>
          <w:p w14:paraId="5136B596" w14:textId="7B5403E7" w:rsidR="00F5528F" w:rsidRDefault="00F5528F">
            <w:pPr>
              <w:spacing w:before="60" w:after="60" w:line="276" w:lineRule="auto"/>
              <w:jc w:val="both"/>
              <w:rPr>
                <w:rFonts w:ascii="Arial" w:eastAsia="Calibri" w:hAnsi="Arial" w:cs="Arial"/>
                <w:sz w:val="22"/>
                <w:szCs w:val="22"/>
              </w:rPr>
            </w:pPr>
            <w:r>
              <w:rPr>
                <w:rFonts w:ascii="Arial" w:eastAsia="Calibri" w:hAnsi="Arial" w:cs="Arial"/>
                <w:sz w:val="22"/>
                <w:szCs w:val="22"/>
              </w:rPr>
              <w:t>Fournir un rapport d’intervention type</w:t>
            </w:r>
            <w:r w:rsidR="00ED3AAE">
              <w:rPr>
                <w:rFonts w:ascii="Arial" w:eastAsia="Calibri" w:hAnsi="Arial" w:cs="Arial"/>
                <w:sz w:val="22"/>
                <w:szCs w:val="22"/>
              </w:rPr>
              <w:t xml:space="preserve"> (livrable)</w:t>
            </w:r>
          </w:p>
        </w:tc>
        <w:tc>
          <w:tcPr>
            <w:tcW w:w="2625" w:type="dxa"/>
            <w:tcBorders>
              <w:top w:val="single" w:sz="4" w:space="0" w:color="auto"/>
              <w:left w:val="single" w:sz="4" w:space="0" w:color="auto"/>
              <w:bottom w:val="single" w:sz="4" w:space="0" w:color="auto"/>
              <w:right w:val="single" w:sz="4" w:space="0" w:color="auto"/>
            </w:tcBorders>
            <w:hideMark/>
          </w:tcPr>
          <w:p w14:paraId="3AE109A5" w14:textId="77777777" w:rsidR="00F5528F" w:rsidRDefault="00F5528F">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6" w:type="dxa"/>
            <w:tcBorders>
              <w:top w:val="single" w:sz="4" w:space="0" w:color="auto"/>
              <w:left w:val="single" w:sz="4" w:space="0" w:color="auto"/>
              <w:bottom w:val="single" w:sz="4" w:space="0" w:color="auto"/>
              <w:right w:val="single" w:sz="4" w:space="0" w:color="auto"/>
            </w:tcBorders>
          </w:tcPr>
          <w:p w14:paraId="663BC3B9" w14:textId="77777777" w:rsidR="00F5528F" w:rsidRDefault="00F5528F">
            <w:pPr>
              <w:spacing w:before="60" w:after="60" w:line="276" w:lineRule="auto"/>
              <w:jc w:val="both"/>
              <w:rPr>
                <w:rFonts w:ascii="Arial" w:eastAsia="Calibri" w:hAnsi="Arial" w:cs="Arial"/>
                <w:sz w:val="22"/>
                <w:szCs w:val="22"/>
              </w:rPr>
            </w:pPr>
          </w:p>
        </w:tc>
      </w:tr>
    </w:tbl>
    <w:p w14:paraId="221646E4" w14:textId="2768BEDC" w:rsidR="00541E7E" w:rsidRDefault="00541E7E" w:rsidP="00541E7E">
      <w:pPr>
        <w:rPr>
          <w:rFonts w:ascii="Arial" w:eastAsia="Calibri" w:hAnsi="Arial" w:cs="Arial"/>
          <w:i/>
        </w:rPr>
      </w:pPr>
    </w:p>
    <w:p w14:paraId="786EBE22" w14:textId="58A1AC32" w:rsidR="00CF68AA" w:rsidRDefault="00CF68AA" w:rsidP="00541E7E">
      <w:pPr>
        <w:rPr>
          <w:rFonts w:ascii="Arial" w:eastAsia="Calibri" w:hAnsi="Arial" w:cs="Arial"/>
          <w:i/>
        </w:rPr>
      </w:pPr>
    </w:p>
    <w:p w14:paraId="3CB5651B" w14:textId="77777777" w:rsidR="00CF68AA" w:rsidRDefault="00CF68AA" w:rsidP="00CF68AA">
      <w:pPr>
        <w:shd w:val="clear" w:color="auto" w:fill="FFFFFF" w:themeFill="background1"/>
        <w:spacing w:before="60" w:after="60" w:line="276" w:lineRule="auto"/>
        <w:jc w:val="both"/>
        <w:rPr>
          <w:rFonts w:ascii="Arial" w:hAnsi="Arial" w:cs="Arial"/>
          <w:b/>
          <w:sz w:val="22"/>
          <w:szCs w:val="22"/>
          <w:u w:val="single"/>
        </w:rPr>
      </w:pPr>
    </w:p>
    <w:p w14:paraId="15F49334" w14:textId="59D977A1" w:rsidR="00CF68AA" w:rsidRDefault="00CF68AA" w:rsidP="000B404A">
      <w:pPr>
        <w:pStyle w:val="Paragraphedeliste"/>
        <w:numPr>
          <w:ilvl w:val="0"/>
          <w:numId w:val="17"/>
        </w:numPr>
        <w:spacing w:before="60" w:after="60" w:line="276" w:lineRule="auto"/>
        <w:jc w:val="both"/>
        <w:rPr>
          <w:rFonts w:ascii="Arial" w:hAnsi="Arial" w:cs="Arial"/>
          <w:b/>
          <w:sz w:val="22"/>
          <w:szCs w:val="22"/>
          <w:u w:val="single"/>
        </w:rPr>
      </w:pPr>
      <w:r>
        <w:rPr>
          <w:rFonts w:ascii="Arial" w:hAnsi="Arial" w:cs="Arial"/>
          <w:b/>
          <w:sz w:val="22"/>
          <w:szCs w:val="22"/>
          <w:u w:val="single"/>
        </w:rPr>
        <w:t xml:space="preserve">Garantie </w:t>
      </w:r>
    </w:p>
    <w:tbl>
      <w:tblPr>
        <w:tblStyle w:val="Grilledutableau"/>
        <w:tblW w:w="9776" w:type="dxa"/>
        <w:jc w:val="center"/>
        <w:tblLook w:val="04A0" w:firstRow="1" w:lastRow="0" w:firstColumn="1" w:lastColumn="0" w:noHBand="0" w:noVBand="1"/>
      </w:tblPr>
      <w:tblGrid>
        <w:gridCol w:w="4531"/>
        <w:gridCol w:w="2622"/>
        <w:gridCol w:w="2623"/>
      </w:tblGrid>
      <w:tr w:rsidR="00CF68AA" w14:paraId="794A5C3C" w14:textId="77777777" w:rsidTr="00CF68AA">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62BFF5EC" w14:textId="77777777" w:rsidR="00CF68AA" w:rsidRDefault="00CF68AA">
            <w:pPr>
              <w:spacing w:before="60" w:after="60" w:line="276" w:lineRule="auto"/>
              <w:jc w:val="center"/>
              <w:rPr>
                <w:rFonts w:ascii="Arial" w:eastAsia="Calibri" w:hAnsi="Arial" w:cs="Arial"/>
                <w:b/>
                <w:sz w:val="22"/>
                <w:szCs w:val="22"/>
              </w:rPr>
            </w:pPr>
            <w:r>
              <w:rPr>
                <w:rFonts w:ascii="Arial" w:eastAsia="Calibri" w:hAnsi="Arial" w:cs="Arial"/>
                <w:b/>
                <w:sz w:val="22"/>
                <w:szCs w:val="22"/>
              </w:rPr>
              <w:t>Proposition du candidat</w:t>
            </w:r>
          </w:p>
        </w:tc>
      </w:tr>
      <w:tr w:rsidR="00CF68AA" w14:paraId="57E70EBA" w14:textId="77777777" w:rsidTr="00CF68AA">
        <w:trPr>
          <w:jc w:val="center"/>
        </w:trPr>
        <w:tc>
          <w:tcPr>
            <w:tcW w:w="715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34C17384" w14:textId="77777777" w:rsidR="00CF68AA" w:rsidRDefault="00CF68AA">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commentaires et des précisions sur chaque items.</w:t>
            </w:r>
          </w:p>
        </w:tc>
        <w:tc>
          <w:tcPr>
            <w:tcW w:w="2623"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796365" w14:textId="77777777" w:rsidR="00CF68AA" w:rsidRDefault="00CF68AA">
            <w:pPr>
              <w:spacing w:before="60" w:after="60" w:line="276" w:lineRule="auto"/>
              <w:jc w:val="both"/>
              <w:rPr>
                <w:rFonts w:ascii="Arial" w:eastAsia="Calibri" w:hAnsi="Arial" w:cs="Arial"/>
                <w:sz w:val="22"/>
                <w:szCs w:val="22"/>
              </w:rPr>
            </w:pPr>
            <w:r>
              <w:rPr>
                <w:rFonts w:ascii="Arial" w:eastAsia="Calibri" w:hAnsi="Arial" w:cs="Arial"/>
                <w:sz w:val="22"/>
                <w:szCs w:val="22"/>
              </w:rPr>
              <w:t>Préciser le renvoi à une annexe et le n° de page</w:t>
            </w:r>
          </w:p>
        </w:tc>
      </w:tr>
      <w:tr w:rsidR="00CF68AA" w14:paraId="57E5DF6A" w14:textId="77777777" w:rsidTr="00CF68AA">
        <w:trPr>
          <w:trHeight w:val="1198"/>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1DB5D7B0" w14:textId="1A5DEE02" w:rsidR="00CF68AA" w:rsidRDefault="00CF68AA">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Coordonnées </w:t>
            </w:r>
            <w:r w:rsidR="003A4B39">
              <w:rPr>
                <w:rFonts w:ascii="Arial" w:eastAsia="Calibri" w:hAnsi="Arial" w:cs="Arial"/>
                <w:sz w:val="22"/>
                <w:szCs w:val="22"/>
              </w:rPr>
              <w:t>du service e</w:t>
            </w:r>
            <w:r w:rsidR="007356A8">
              <w:rPr>
                <w:rFonts w:ascii="Arial" w:eastAsia="Calibri" w:hAnsi="Arial" w:cs="Arial"/>
                <w:sz w:val="22"/>
                <w:szCs w:val="22"/>
              </w:rPr>
              <w:t>n charge de suivi de la garantie</w:t>
            </w:r>
          </w:p>
        </w:tc>
        <w:tc>
          <w:tcPr>
            <w:tcW w:w="2622" w:type="dxa"/>
            <w:tcBorders>
              <w:top w:val="single" w:sz="4" w:space="0" w:color="auto"/>
              <w:left w:val="single" w:sz="4" w:space="0" w:color="auto"/>
              <w:bottom w:val="single" w:sz="4" w:space="0" w:color="auto"/>
              <w:right w:val="single" w:sz="4" w:space="0" w:color="auto"/>
            </w:tcBorders>
            <w:hideMark/>
          </w:tcPr>
          <w:p w14:paraId="64204E68" w14:textId="77777777" w:rsidR="00CF68AA" w:rsidRDefault="00CF68A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3" w:type="dxa"/>
            <w:tcBorders>
              <w:top w:val="single" w:sz="4" w:space="0" w:color="auto"/>
              <w:left w:val="single" w:sz="4" w:space="0" w:color="auto"/>
              <w:bottom w:val="single" w:sz="4" w:space="0" w:color="auto"/>
              <w:right w:val="single" w:sz="4" w:space="0" w:color="auto"/>
            </w:tcBorders>
          </w:tcPr>
          <w:p w14:paraId="466CD2F5" w14:textId="77777777" w:rsidR="00CF68AA" w:rsidRDefault="00CF68AA">
            <w:pPr>
              <w:spacing w:before="60" w:after="60" w:line="276" w:lineRule="auto"/>
              <w:jc w:val="both"/>
              <w:rPr>
                <w:rFonts w:ascii="Arial" w:eastAsia="Calibri" w:hAnsi="Arial" w:cs="Arial"/>
                <w:sz w:val="22"/>
                <w:szCs w:val="22"/>
              </w:rPr>
            </w:pPr>
          </w:p>
        </w:tc>
      </w:tr>
      <w:tr w:rsidR="00CF68AA" w14:paraId="795C328C" w14:textId="77777777" w:rsidTr="00CF68AA">
        <w:trPr>
          <w:trHeight w:val="1340"/>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28B8BA41" w14:textId="76EC5A0D" w:rsidR="00CF68AA" w:rsidRDefault="00A31B14" w:rsidP="00A31B14">
            <w:pPr>
              <w:spacing w:before="60" w:after="60" w:line="276" w:lineRule="auto"/>
              <w:jc w:val="both"/>
              <w:rPr>
                <w:rFonts w:ascii="Arial" w:eastAsia="Calibri" w:hAnsi="Arial" w:cs="Arial"/>
                <w:sz w:val="22"/>
                <w:szCs w:val="22"/>
              </w:rPr>
            </w:pPr>
            <w:r>
              <w:rPr>
                <w:rFonts w:ascii="Arial" w:eastAsia="Calibri" w:hAnsi="Arial" w:cs="Arial"/>
                <w:sz w:val="22"/>
                <w:szCs w:val="22"/>
              </w:rPr>
              <w:t>Périmètre et exclusions de la garantie et m</w:t>
            </w:r>
            <w:r w:rsidR="00CF68AA">
              <w:rPr>
                <w:rFonts w:ascii="Arial" w:eastAsia="Calibri" w:hAnsi="Arial" w:cs="Arial"/>
                <w:sz w:val="22"/>
                <w:szCs w:val="22"/>
              </w:rPr>
              <w:t xml:space="preserve">odalités </w:t>
            </w:r>
            <w:r>
              <w:rPr>
                <w:rFonts w:ascii="Arial" w:eastAsia="Calibri" w:hAnsi="Arial" w:cs="Arial"/>
                <w:sz w:val="22"/>
                <w:szCs w:val="22"/>
              </w:rPr>
              <w:t>de mise en œuvre.</w:t>
            </w:r>
            <w:r w:rsidR="00CF68AA">
              <w:rPr>
                <w:rFonts w:ascii="Arial" w:eastAsia="Calibri" w:hAnsi="Arial" w:cs="Arial"/>
                <w:sz w:val="22"/>
                <w:szCs w:val="22"/>
              </w:rPr>
              <w:t xml:space="preserve"> </w:t>
            </w:r>
          </w:p>
        </w:tc>
        <w:tc>
          <w:tcPr>
            <w:tcW w:w="2622" w:type="dxa"/>
            <w:tcBorders>
              <w:top w:val="single" w:sz="4" w:space="0" w:color="auto"/>
              <w:left w:val="single" w:sz="4" w:space="0" w:color="auto"/>
              <w:bottom w:val="single" w:sz="4" w:space="0" w:color="auto"/>
              <w:right w:val="single" w:sz="4" w:space="0" w:color="auto"/>
            </w:tcBorders>
            <w:hideMark/>
          </w:tcPr>
          <w:p w14:paraId="51CE13CC" w14:textId="77777777" w:rsidR="00CF68AA" w:rsidRDefault="00CF68A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3" w:type="dxa"/>
            <w:tcBorders>
              <w:top w:val="single" w:sz="4" w:space="0" w:color="auto"/>
              <w:left w:val="single" w:sz="4" w:space="0" w:color="auto"/>
              <w:bottom w:val="single" w:sz="4" w:space="0" w:color="auto"/>
              <w:right w:val="single" w:sz="4" w:space="0" w:color="auto"/>
            </w:tcBorders>
          </w:tcPr>
          <w:p w14:paraId="69DA5E2F" w14:textId="77777777" w:rsidR="00CF68AA" w:rsidRDefault="00CF68AA">
            <w:pPr>
              <w:spacing w:before="60" w:after="60" w:line="276" w:lineRule="auto"/>
              <w:jc w:val="both"/>
              <w:rPr>
                <w:rFonts w:ascii="Arial" w:eastAsia="Calibri" w:hAnsi="Arial" w:cs="Arial"/>
                <w:sz w:val="22"/>
                <w:szCs w:val="22"/>
              </w:rPr>
            </w:pPr>
          </w:p>
        </w:tc>
      </w:tr>
      <w:tr w:rsidR="00CF68AA" w14:paraId="1FC0D1D4" w14:textId="77777777" w:rsidTr="00CF68AA">
        <w:trPr>
          <w:jc w:val="center"/>
        </w:trPr>
        <w:tc>
          <w:tcPr>
            <w:tcW w:w="4531" w:type="dxa"/>
            <w:tcBorders>
              <w:top w:val="single" w:sz="4" w:space="0" w:color="auto"/>
              <w:left w:val="single" w:sz="4" w:space="0" w:color="auto"/>
              <w:bottom w:val="single" w:sz="4" w:space="0" w:color="auto"/>
              <w:right w:val="single" w:sz="4" w:space="0" w:color="auto"/>
            </w:tcBorders>
            <w:hideMark/>
          </w:tcPr>
          <w:p w14:paraId="610C2044" w14:textId="77777777" w:rsidR="00CF68AA" w:rsidRDefault="00CF68AA">
            <w:pPr>
              <w:spacing w:before="60" w:after="60" w:line="276" w:lineRule="auto"/>
              <w:jc w:val="both"/>
              <w:rPr>
                <w:rFonts w:ascii="Arial" w:eastAsia="Calibri" w:hAnsi="Arial" w:cs="Arial"/>
                <w:sz w:val="22"/>
                <w:szCs w:val="22"/>
              </w:rPr>
            </w:pPr>
            <w:r>
              <w:rPr>
                <w:rFonts w:ascii="Arial" w:eastAsia="Calibri" w:hAnsi="Arial" w:cs="Arial"/>
                <w:sz w:val="22"/>
                <w:szCs w:val="22"/>
              </w:rPr>
              <w:t>Fournir un rapport d’intervention type</w:t>
            </w:r>
          </w:p>
        </w:tc>
        <w:tc>
          <w:tcPr>
            <w:tcW w:w="2622" w:type="dxa"/>
            <w:tcBorders>
              <w:top w:val="single" w:sz="4" w:space="0" w:color="auto"/>
              <w:left w:val="single" w:sz="4" w:space="0" w:color="auto"/>
              <w:bottom w:val="single" w:sz="4" w:space="0" w:color="auto"/>
              <w:right w:val="single" w:sz="4" w:space="0" w:color="auto"/>
            </w:tcBorders>
            <w:hideMark/>
          </w:tcPr>
          <w:p w14:paraId="293EB0D6" w14:textId="77777777" w:rsidR="00CF68AA" w:rsidRDefault="00CF68AA">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3" w:type="dxa"/>
            <w:tcBorders>
              <w:top w:val="single" w:sz="4" w:space="0" w:color="auto"/>
              <w:left w:val="single" w:sz="4" w:space="0" w:color="auto"/>
              <w:bottom w:val="single" w:sz="4" w:space="0" w:color="auto"/>
              <w:right w:val="single" w:sz="4" w:space="0" w:color="auto"/>
            </w:tcBorders>
          </w:tcPr>
          <w:p w14:paraId="6512DD4D" w14:textId="77777777" w:rsidR="00CF68AA" w:rsidRDefault="00CF68AA">
            <w:pPr>
              <w:spacing w:before="60" w:after="60" w:line="276" w:lineRule="auto"/>
              <w:jc w:val="both"/>
              <w:rPr>
                <w:rFonts w:ascii="Arial" w:eastAsia="Calibri" w:hAnsi="Arial" w:cs="Arial"/>
                <w:sz w:val="22"/>
                <w:szCs w:val="22"/>
              </w:rPr>
            </w:pPr>
          </w:p>
        </w:tc>
      </w:tr>
    </w:tbl>
    <w:p w14:paraId="433E7959" w14:textId="77777777" w:rsidR="00CF68AA" w:rsidRDefault="00CF68AA" w:rsidP="00CF68AA">
      <w:pPr>
        <w:spacing w:before="60" w:after="60" w:line="276" w:lineRule="auto"/>
        <w:jc w:val="both"/>
        <w:rPr>
          <w:rFonts w:ascii="Arial" w:hAnsi="Arial" w:cs="Arial"/>
          <w:sz w:val="22"/>
          <w:szCs w:val="22"/>
        </w:rPr>
      </w:pPr>
    </w:p>
    <w:p w14:paraId="4D57D80C" w14:textId="4A568E9A" w:rsidR="00CF68AA" w:rsidRDefault="00CF68AA" w:rsidP="00541E7E">
      <w:pPr>
        <w:rPr>
          <w:rFonts w:ascii="Arial" w:eastAsia="Calibri" w:hAnsi="Arial" w:cs="Arial"/>
          <w:i/>
        </w:rPr>
      </w:pPr>
    </w:p>
    <w:p w14:paraId="75A99145" w14:textId="5DE4E50B" w:rsidR="00CF68AA" w:rsidRDefault="00CF68AA" w:rsidP="00541E7E">
      <w:pPr>
        <w:rPr>
          <w:rFonts w:ascii="Arial" w:eastAsia="Calibri" w:hAnsi="Arial" w:cs="Arial"/>
          <w:i/>
        </w:rPr>
      </w:pPr>
    </w:p>
    <w:bookmarkEnd w:id="16"/>
    <w:bookmarkEnd w:id="17"/>
    <w:p w14:paraId="023F7653" w14:textId="73EF0A98" w:rsidR="00FB54A2" w:rsidRPr="003E6053" w:rsidRDefault="00FB54A2" w:rsidP="00FB54A2">
      <w:pPr>
        <w:rPr>
          <w:rFonts w:ascii="Arial" w:eastAsia="Calibri" w:hAnsi="Arial" w:cs="Arial"/>
          <w:i/>
        </w:rPr>
      </w:pPr>
    </w:p>
    <w:p w14:paraId="68D7CEE6" w14:textId="601035E1" w:rsidR="00F228D3" w:rsidRPr="003E6053" w:rsidRDefault="0074456F" w:rsidP="00F228D3">
      <w:pPr>
        <w:jc w:val="both"/>
        <w:rPr>
          <w:rFonts w:ascii="Arial" w:hAnsi="Arial" w:cs="Arial"/>
          <w:b/>
          <w:sz w:val="22"/>
          <w:szCs w:val="22"/>
        </w:rPr>
      </w:pPr>
      <w:r w:rsidRPr="003E6053">
        <w:rPr>
          <w:rFonts w:ascii="Arial" w:hAnsi="Arial" w:cs="Arial"/>
          <w:b/>
          <w:noProof/>
          <w:sz w:val="24"/>
          <w:szCs w:val="24"/>
        </w:rPr>
        <mc:AlternateContent>
          <mc:Choice Requires="wps">
            <w:drawing>
              <wp:anchor distT="0" distB="0" distL="114300" distR="114300" simplePos="0" relativeHeight="251661312" behindDoc="0" locked="0" layoutInCell="1" allowOverlap="1" wp14:anchorId="2FF6525C" wp14:editId="6C6B5EC5">
                <wp:simplePos x="0" y="0"/>
                <wp:positionH relativeFrom="column">
                  <wp:posOffset>-588010</wp:posOffset>
                </wp:positionH>
                <wp:positionV relativeFrom="paragraph">
                  <wp:posOffset>161925</wp:posOffset>
                </wp:positionV>
                <wp:extent cx="6460490" cy="429260"/>
                <wp:effectExtent l="0" t="0" r="16510" b="27940"/>
                <wp:wrapNone/>
                <wp:docPr id="4" name="Organigramme : Alternative 4"/>
                <wp:cNvGraphicFramePr/>
                <a:graphic xmlns:a="http://schemas.openxmlformats.org/drawingml/2006/main">
                  <a:graphicData uri="http://schemas.microsoft.com/office/word/2010/wordprocessingShape">
                    <wps:wsp>
                      <wps:cNvSpPr/>
                      <wps:spPr>
                        <a:xfrm>
                          <a:off x="0" y="0"/>
                          <a:ext cx="6460490" cy="429260"/>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14:paraId="5C59EF31" w14:textId="6F25E16C" w:rsidR="00C96B6D" w:rsidRPr="003E6053" w:rsidRDefault="00C96B6D" w:rsidP="00FC2681">
                            <w:pPr>
                              <w:jc w:val="center"/>
                              <w:rPr>
                                <w:rFonts w:ascii="Arial" w:hAnsi="Arial" w:cs="Arial"/>
                                <w:b/>
                                <w:sz w:val="22"/>
                                <w:szCs w:val="22"/>
                              </w:rPr>
                            </w:pPr>
                            <w:r>
                              <w:rPr>
                                <w:rFonts w:ascii="Arial" w:hAnsi="Arial" w:cs="Arial"/>
                                <w:b/>
                                <w:sz w:val="24"/>
                                <w:szCs w:val="24"/>
                              </w:rPr>
                              <w:t xml:space="preserve">B - </w:t>
                            </w:r>
                            <w:r w:rsidRPr="0074456F">
                              <w:rPr>
                                <w:rFonts w:ascii="Arial" w:hAnsi="Arial" w:cs="Arial"/>
                                <w:b/>
                                <w:sz w:val="24"/>
                                <w:szCs w:val="24"/>
                              </w:rPr>
                              <w:t>POSTE 2 : PRESTATIONS A EFFECTUER DANS LE BATIMENT 12</w:t>
                            </w:r>
                            <w:r>
                              <w:rPr>
                                <w:rFonts w:ascii="Arial" w:hAnsi="Arial" w:cs="Arial"/>
                                <w:b/>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F6525C" id="Organigramme : Alternative 4" o:spid="_x0000_s1027" type="#_x0000_t176" style="position:absolute;left:0;text-align:left;margin-left:-46.3pt;margin-top:12.75pt;width:508.7pt;height:33.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" fillcolor="white [3201]" strokecolor="#f79646 [3209]" strokeweight="2pt">
                <v:textbox>
                  <w:txbxContent>
                    <w:p w14:paraId="5C59EF31" w14:textId="6F25E16C" w:rsidR="00C96B6D" w:rsidRPr="003E6053" w:rsidRDefault="00C96B6D" w:rsidP="00FC2681">
                      <w:pPr>
                        <w:jc w:val="center"/>
                        <w:rPr>
                          <w:rFonts w:ascii="Arial" w:hAnsi="Arial" w:cs="Arial"/>
                          <w:b/>
                          <w:sz w:val="22"/>
                          <w:szCs w:val="22"/>
                        </w:rPr>
                      </w:pPr>
                      <w:r>
                        <w:rPr>
                          <w:rFonts w:ascii="Arial" w:hAnsi="Arial" w:cs="Arial"/>
                          <w:b/>
                          <w:sz w:val="24"/>
                          <w:szCs w:val="24"/>
                        </w:rPr>
                        <w:t xml:space="preserve">B - </w:t>
                      </w:r>
                      <w:r w:rsidRPr="0074456F">
                        <w:rPr>
                          <w:rFonts w:ascii="Arial" w:hAnsi="Arial" w:cs="Arial"/>
                          <w:b/>
                          <w:sz w:val="24"/>
                          <w:szCs w:val="24"/>
                        </w:rPr>
                        <w:t>POSTE 2 : PRESTATIONS A EFFECTUER DANS LE BATIMENT 12</w:t>
                      </w:r>
                      <w:r>
                        <w:rPr>
                          <w:rFonts w:ascii="Arial" w:hAnsi="Arial" w:cs="Arial"/>
                          <w:b/>
                          <w:sz w:val="22"/>
                          <w:szCs w:val="22"/>
                        </w:rPr>
                        <w:t>.</w:t>
                      </w:r>
                    </w:p>
                  </w:txbxContent>
                </v:textbox>
              </v:shape>
            </w:pict>
          </mc:Fallback>
        </mc:AlternateContent>
      </w:r>
    </w:p>
    <w:p w14:paraId="3D56995D" w14:textId="27A0D4CB" w:rsidR="00E7593B" w:rsidRDefault="00E7593B" w:rsidP="00E7593B">
      <w:pPr>
        <w:jc w:val="both"/>
        <w:rPr>
          <w:rFonts w:ascii="Arial" w:hAnsi="Arial" w:cs="Arial"/>
          <w:b/>
          <w:sz w:val="22"/>
          <w:szCs w:val="22"/>
        </w:rPr>
      </w:pPr>
    </w:p>
    <w:p w14:paraId="7ED653A4" w14:textId="642FED26" w:rsidR="003E6053" w:rsidRDefault="003E6053" w:rsidP="00E7593B">
      <w:pPr>
        <w:jc w:val="both"/>
        <w:rPr>
          <w:rFonts w:ascii="Arial" w:hAnsi="Arial" w:cs="Arial"/>
          <w:b/>
          <w:sz w:val="22"/>
          <w:szCs w:val="22"/>
        </w:rPr>
      </w:pPr>
    </w:p>
    <w:p w14:paraId="1DA9B86D" w14:textId="6462281A" w:rsidR="003E6053" w:rsidRDefault="003E6053" w:rsidP="00E7593B">
      <w:pPr>
        <w:jc w:val="both"/>
        <w:rPr>
          <w:rFonts w:ascii="Arial" w:hAnsi="Arial" w:cs="Arial"/>
          <w:b/>
          <w:sz w:val="22"/>
          <w:szCs w:val="22"/>
        </w:rPr>
      </w:pPr>
    </w:p>
    <w:p w14:paraId="24A94D6E" w14:textId="093C4035" w:rsidR="003E6053" w:rsidRDefault="003E6053" w:rsidP="00E7593B">
      <w:pPr>
        <w:jc w:val="both"/>
        <w:rPr>
          <w:rFonts w:ascii="Arial" w:hAnsi="Arial" w:cs="Arial"/>
          <w:b/>
          <w:sz w:val="22"/>
          <w:szCs w:val="22"/>
        </w:rPr>
      </w:pPr>
    </w:p>
    <w:p w14:paraId="6777DA3D" w14:textId="6824A8C1" w:rsidR="003E6053" w:rsidRDefault="003E6053" w:rsidP="00E7593B">
      <w:pPr>
        <w:jc w:val="both"/>
        <w:rPr>
          <w:rFonts w:ascii="Arial" w:hAnsi="Arial" w:cs="Arial"/>
          <w:b/>
          <w:sz w:val="22"/>
          <w:szCs w:val="22"/>
        </w:rPr>
      </w:pPr>
    </w:p>
    <w:p w14:paraId="6ABCAE10" w14:textId="77777777" w:rsidR="0074456F" w:rsidRPr="00E04483" w:rsidRDefault="0074456F" w:rsidP="0074456F">
      <w:pPr>
        <w:spacing w:line="276" w:lineRule="auto"/>
        <w:jc w:val="both"/>
        <w:rPr>
          <w:rFonts w:ascii="Arial" w:hAnsi="Arial" w:cs="Arial"/>
          <w:b/>
          <w:sz w:val="22"/>
          <w:szCs w:val="22"/>
          <w:u w:val="single"/>
        </w:rPr>
      </w:pPr>
    </w:p>
    <w:p w14:paraId="636E7BF2" w14:textId="77777777" w:rsidR="0074456F" w:rsidRPr="00E04483" w:rsidRDefault="0074456F" w:rsidP="0074456F">
      <w:pPr>
        <w:pStyle w:val="Paragraphedeliste"/>
        <w:keepNext/>
        <w:keepLines/>
        <w:numPr>
          <w:ilvl w:val="0"/>
          <w:numId w:val="12"/>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sidRPr="00E04483">
        <w:rPr>
          <w:rStyle w:val="Emphaseintense"/>
          <w:rFonts w:ascii="Arial" w:hAnsi="Arial" w:cs="Arial"/>
          <w:color w:val="auto"/>
          <w:sz w:val="22"/>
          <w:szCs w:val="22"/>
        </w:rPr>
        <w:t xml:space="preserve">EXIGENCES TECHNIQUES </w:t>
      </w:r>
    </w:p>
    <w:p w14:paraId="2095CE7B" w14:textId="77777777" w:rsidR="0074456F" w:rsidRPr="00E04483" w:rsidRDefault="0074456F" w:rsidP="0074456F">
      <w:pPr>
        <w:spacing w:line="276" w:lineRule="auto"/>
        <w:jc w:val="both"/>
        <w:rPr>
          <w:rFonts w:ascii="Arial" w:hAnsi="Arial" w:cs="Arial"/>
          <w:b/>
          <w:sz w:val="22"/>
          <w:szCs w:val="22"/>
          <w:u w:val="single"/>
        </w:rPr>
      </w:pPr>
    </w:p>
    <w:p w14:paraId="2E1EF6D0" w14:textId="77777777" w:rsidR="0074456F" w:rsidRDefault="0074456F" w:rsidP="0074456F">
      <w:pPr>
        <w:spacing w:line="276" w:lineRule="auto"/>
        <w:jc w:val="both"/>
        <w:rPr>
          <w:rFonts w:ascii="Arial" w:hAnsi="Arial" w:cs="Arial"/>
          <w:b/>
          <w:sz w:val="22"/>
          <w:szCs w:val="22"/>
        </w:rPr>
      </w:pPr>
      <w:r w:rsidRPr="007000EA">
        <w:rPr>
          <w:rFonts w:ascii="Arial" w:hAnsi="Arial" w:cs="Arial"/>
          <w:b/>
          <w:sz w:val="22"/>
          <w:szCs w:val="22"/>
        </w:rPr>
        <w:t>Se référer à la spécification technique du besoin (STB)</w:t>
      </w:r>
      <w:r>
        <w:rPr>
          <w:rFonts w:ascii="Arial" w:hAnsi="Arial" w:cs="Arial"/>
          <w:b/>
          <w:sz w:val="22"/>
          <w:szCs w:val="22"/>
        </w:rPr>
        <w:t xml:space="preserve"> en pièce jointe.</w:t>
      </w:r>
    </w:p>
    <w:p w14:paraId="74EF50E4" w14:textId="77777777" w:rsidR="0074456F" w:rsidRPr="00E04483" w:rsidRDefault="0074456F" w:rsidP="0074456F">
      <w:pPr>
        <w:spacing w:line="276" w:lineRule="auto"/>
        <w:jc w:val="both"/>
        <w:rPr>
          <w:rFonts w:ascii="Arial" w:hAnsi="Arial" w:cs="Arial"/>
          <w:i/>
          <w:sz w:val="22"/>
          <w:szCs w:val="22"/>
          <w:u w:val="single"/>
        </w:rPr>
      </w:pPr>
    </w:p>
    <w:p w14:paraId="1BFF3809" w14:textId="3DB021C4" w:rsidR="0074456F" w:rsidRPr="00E04483" w:rsidRDefault="0074456F" w:rsidP="0074456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Pr>
          <w:rStyle w:val="Emphaseintense"/>
          <w:rFonts w:ascii="Arial" w:hAnsi="Arial" w:cs="Arial"/>
          <w:color w:val="auto"/>
          <w:sz w:val="22"/>
          <w:szCs w:val="22"/>
        </w:rPr>
        <w:lastRenderedPageBreak/>
        <w:t>PRESENTATION DE L’ENTREPRISE ET DEMONSTRATION DE SON EXPERIENCE SIGNIFICATIVE DANS L’INSTALLATION D’EXTRACTEURS DE GAZ D’ECHAPPEMENT DE MOTEURS, AU TRAVERS DE PROJETS SIMILAIRES EFFECTUES.</w:t>
      </w:r>
    </w:p>
    <w:p w14:paraId="291578D4" w14:textId="77777777" w:rsidR="0074456F" w:rsidRDefault="0074456F" w:rsidP="0074456F">
      <w:pPr>
        <w:spacing w:line="276" w:lineRule="auto"/>
        <w:jc w:val="both"/>
        <w:rPr>
          <w:rFonts w:ascii="Arial" w:hAnsi="Arial" w:cs="Arial"/>
          <w:b/>
          <w:sz w:val="22"/>
          <w:szCs w:val="22"/>
        </w:rPr>
      </w:pPr>
    </w:p>
    <w:tbl>
      <w:tblPr>
        <w:tblStyle w:val="Grilledutableau"/>
        <w:tblW w:w="10065" w:type="dxa"/>
        <w:jc w:val="center"/>
        <w:tblLook w:val="04A0" w:firstRow="1" w:lastRow="0" w:firstColumn="1" w:lastColumn="0" w:noHBand="0" w:noVBand="1"/>
      </w:tblPr>
      <w:tblGrid>
        <w:gridCol w:w="3544"/>
        <w:gridCol w:w="6521"/>
      </w:tblGrid>
      <w:tr w:rsidR="0074456F" w:rsidRPr="00E04483" w14:paraId="3A398489" w14:textId="77777777" w:rsidTr="00B7365C">
        <w:trPr>
          <w:trHeight w:val="337"/>
          <w:jc w:val="center"/>
        </w:trPr>
        <w:tc>
          <w:tcPr>
            <w:tcW w:w="10065" w:type="dxa"/>
            <w:gridSpan w:val="2"/>
            <w:shd w:val="clear" w:color="auto" w:fill="DDD9C3" w:themeFill="background2" w:themeFillShade="E6"/>
          </w:tcPr>
          <w:p w14:paraId="37C92266" w14:textId="77777777" w:rsidR="0074456F" w:rsidRPr="00E04483" w:rsidRDefault="0074456F" w:rsidP="00B7365C">
            <w:pPr>
              <w:spacing w:before="60" w:after="60" w:line="276" w:lineRule="auto"/>
              <w:jc w:val="center"/>
              <w:rPr>
                <w:rFonts w:ascii="Arial" w:eastAsia="Calibri" w:hAnsi="Arial" w:cs="Arial"/>
                <w:b/>
                <w:sz w:val="22"/>
                <w:szCs w:val="22"/>
              </w:rPr>
            </w:pPr>
            <w:r>
              <w:rPr>
                <w:rFonts w:ascii="Arial" w:eastAsia="Calibri" w:hAnsi="Arial" w:cs="Arial"/>
                <w:b/>
                <w:sz w:val="22"/>
                <w:szCs w:val="22"/>
              </w:rPr>
              <w:t>Présentation de l’entreprise</w:t>
            </w:r>
          </w:p>
        </w:tc>
      </w:tr>
      <w:tr w:rsidR="0074456F" w14:paraId="600688C1" w14:textId="77777777" w:rsidTr="00B7365C">
        <w:trPr>
          <w:trHeight w:val="934"/>
          <w:jc w:val="center"/>
        </w:trPr>
        <w:tc>
          <w:tcPr>
            <w:tcW w:w="3544" w:type="dxa"/>
            <w:shd w:val="clear" w:color="auto" w:fill="DDD9C3" w:themeFill="background2" w:themeFillShade="E6"/>
            <w:vAlign w:val="center"/>
          </w:tcPr>
          <w:p w14:paraId="4B9E61AC" w14:textId="77777777" w:rsidR="0074456F" w:rsidRPr="001C1E80" w:rsidRDefault="0074456F" w:rsidP="00B7365C">
            <w:pPr>
              <w:spacing w:before="60" w:after="60" w:line="276" w:lineRule="auto"/>
              <w:jc w:val="center"/>
              <w:rPr>
                <w:rFonts w:ascii="Arial" w:eastAsia="Calibri" w:hAnsi="Arial" w:cs="Arial"/>
                <w:sz w:val="22"/>
                <w:szCs w:val="22"/>
              </w:rPr>
            </w:pPr>
            <w:r w:rsidRPr="001C1E80">
              <w:rPr>
                <w:rFonts w:ascii="Arial" w:eastAsia="Calibri" w:hAnsi="Arial" w:cs="Arial"/>
                <w:sz w:val="22"/>
                <w:szCs w:val="22"/>
              </w:rPr>
              <w:t>Items</w:t>
            </w:r>
          </w:p>
        </w:tc>
        <w:tc>
          <w:tcPr>
            <w:tcW w:w="6521" w:type="dxa"/>
            <w:shd w:val="clear" w:color="auto" w:fill="DDD9C3" w:themeFill="background2" w:themeFillShade="E6"/>
            <w:vAlign w:val="center"/>
          </w:tcPr>
          <w:p w14:paraId="1615DE86" w14:textId="77777777" w:rsidR="0074456F" w:rsidRDefault="0074456F"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74456F" w:rsidRPr="00E04483" w14:paraId="7A27DA5C" w14:textId="77777777" w:rsidTr="00B7365C">
        <w:trPr>
          <w:trHeight w:val="340"/>
          <w:jc w:val="center"/>
        </w:trPr>
        <w:tc>
          <w:tcPr>
            <w:tcW w:w="3544" w:type="dxa"/>
          </w:tcPr>
          <w:p w14:paraId="75B9384A"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Historique </w:t>
            </w:r>
          </w:p>
        </w:tc>
        <w:tc>
          <w:tcPr>
            <w:tcW w:w="6521" w:type="dxa"/>
          </w:tcPr>
          <w:p w14:paraId="5DB16977"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0E8880BB" w14:textId="77777777" w:rsidTr="00B7365C">
        <w:trPr>
          <w:trHeight w:val="340"/>
          <w:jc w:val="center"/>
        </w:trPr>
        <w:tc>
          <w:tcPr>
            <w:tcW w:w="3544" w:type="dxa"/>
          </w:tcPr>
          <w:p w14:paraId="65F0FD58" w14:textId="77777777" w:rsidR="0074456F" w:rsidRDefault="0074456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Organigramme et compétences internes</w:t>
            </w:r>
          </w:p>
        </w:tc>
        <w:tc>
          <w:tcPr>
            <w:tcW w:w="6521" w:type="dxa"/>
          </w:tcPr>
          <w:p w14:paraId="693417F8"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6B7019B7" w14:textId="77777777" w:rsidTr="00B7365C">
        <w:trPr>
          <w:trHeight w:val="340"/>
          <w:jc w:val="center"/>
        </w:trPr>
        <w:tc>
          <w:tcPr>
            <w:tcW w:w="3544" w:type="dxa"/>
          </w:tcPr>
          <w:p w14:paraId="25BF2E2C"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Infrastructures et moyens</w:t>
            </w:r>
          </w:p>
        </w:tc>
        <w:tc>
          <w:tcPr>
            <w:tcW w:w="6521" w:type="dxa"/>
          </w:tcPr>
          <w:p w14:paraId="325B1637"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0005C2FE" w14:textId="77777777" w:rsidTr="00B7365C">
        <w:trPr>
          <w:trHeight w:val="340"/>
          <w:jc w:val="center"/>
        </w:trPr>
        <w:tc>
          <w:tcPr>
            <w:tcW w:w="3544" w:type="dxa"/>
          </w:tcPr>
          <w:p w14:paraId="4697643C"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Qualifications</w:t>
            </w:r>
          </w:p>
        </w:tc>
        <w:tc>
          <w:tcPr>
            <w:tcW w:w="6521" w:type="dxa"/>
          </w:tcPr>
          <w:p w14:paraId="38ED3B39"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77128E75" w14:textId="77777777" w:rsidTr="00B7365C">
        <w:trPr>
          <w:trHeight w:val="340"/>
          <w:jc w:val="center"/>
        </w:trPr>
        <w:tc>
          <w:tcPr>
            <w:tcW w:w="3544" w:type="dxa"/>
          </w:tcPr>
          <w:p w14:paraId="7816301C"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Références de projet(s) similaire(s)</w:t>
            </w:r>
          </w:p>
        </w:tc>
        <w:tc>
          <w:tcPr>
            <w:tcW w:w="6521" w:type="dxa"/>
          </w:tcPr>
          <w:p w14:paraId="064097F7"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bl>
    <w:p w14:paraId="1DF01365" w14:textId="77777777" w:rsidR="0074456F" w:rsidRDefault="0074456F" w:rsidP="0074456F">
      <w:pPr>
        <w:spacing w:line="276" w:lineRule="auto"/>
        <w:jc w:val="both"/>
        <w:rPr>
          <w:rFonts w:ascii="Arial" w:hAnsi="Arial" w:cs="Arial"/>
          <w:b/>
          <w:sz w:val="22"/>
          <w:szCs w:val="22"/>
        </w:rPr>
      </w:pPr>
    </w:p>
    <w:p w14:paraId="1E24CAF5" w14:textId="77777777" w:rsidR="0074456F" w:rsidRPr="00E04483" w:rsidRDefault="0074456F" w:rsidP="0074456F">
      <w:pPr>
        <w:spacing w:line="276" w:lineRule="auto"/>
        <w:jc w:val="both"/>
        <w:rPr>
          <w:rFonts w:ascii="Arial" w:hAnsi="Arial" w:cs="Arial"/>
          <w:i/>
          <w:sz w:val="22"/>
          <w:szCs w:val="22"/>
          <w:u w:val="single"/>
        </w:rPr>
      </w:pPr>
    </w:p>
    <w:p w14:paraId="048AD480" w14:textId="77777777" w:rsidR="0074456F" w:rsidRPr="00D76D05" w:rsidRDefault="0074456F" w:rsidP="0074456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Fonts w:ascii="Arial" w:hAnsi="Arial" w:cs="Arial"/>
          <w:b/>
          <w:sz w:val="22"/>
          <w:szCs w:val="22"/>
        </w:rPr>
      </w:pPr>
      <w:r>
        <w:rPr>
          <w:rStyle w:val="Emphaseintense"/>
          <w:rFonts w:ascii="Arial" w:hAnsi="Arial" w:cs="Arial"/>
          <w:color w:val="auto"/>
          <w:sz w:val="22"/>
          <w:szCs w:val="22"/>
        </w:rPr>
        <w:t xml:space="preserve">PRESENTATION </w:t>
      </w:r>
      <w:r w:rsidRPr="00D76D05">
        <w:rPr>
          <w:rStyle w:val="Emphaseintense"/>
          <w:rFonts w:ascii="Arial" w:hAnsi="Arial" w:cs="Arial"/>
          <w:color w:val="auto"/>
          <w:sz w:val="22"/>
          <w:szCs w:val="22"/>
        </w:rPr>
        <w:t>DETAIL</w:t>
      </w:r>
      <w:r>
        <w:rPr>
          <w:rStyle w:val="Emphaseintense"/>
          <w:rFonts w:ascii="Arial" w:hAnsi="Arial" w:cs="Arial"/>
          <w:color w:val="auto"/>
          <w:sz w:val="22"/>
          <w:szCs w:val="22"/>
        </w:rPr>
        <w:t>LEE</w:t>
      </w:r>
      <w:r w:rsidRPr="00D76D05">
        <w:rPr>
          <w:rStyle w:val="Emphaseintense"/>
          <w:rFonts w:ascii="Arial" w:hAnsi="Arial" w:cs="Arial"/>
          <w:color w:val="auto"/>
          <w:sz w:val="22"/>
          <w:szCs w:val="22"/>
        </w:rPr>
        <w:t xml:space="preserve"> DU SYSTEME</w:t>
      </w:r>
      <w:r>
        <w:rPr>
          <w:rStyle w:val="Emphaseintense"/>
          <w:rFonts w:ascii="Arial" w:hAnsi="Arial" w:cs="Arial"/>
          <w:color w:val="auto"/>
          <w:sz w:val="22"/>
          <w:szCs w:val="22"/>
        </w:rPr>
        <w:t xml:space="preserve"> PROPOSE</w:t>
      </w:r>
      <w:r w:rsidRPr="00D76D05">
        <w:rPr>
          <w:rStyle w:val="Emphaseintense"/>
          <w:rFonts w:ascii="Arial" w:hAnsi="Arial" w:cs="Arial"/>
          <w:color w:val="auto"/>
          <w:sz w:val="22"/>
          <w:szCs w:val="22"/>
        </w:rPr>
        <w:t xml:space="preserve"> </w:t>
      </w:r>
      <w:r>
        <w:rPr>
          <w:rStyle w:val="Emphaseintense"/>
          <w:rFonts w:ascii="Arial" w:hAnsi="Arial" w:cs="Arial"/>
          <w:color w:val="auto"/>
          <w:sz w:val="22"/>
          <w:szCs w:val="22"/>
        </w:rPr>
        <w:t>PAR LE CANDIDAT</w:t>
      </w:r>
    </w:p>
    <w:p w14:paraId="5D06EE84" w14:textId="77777777" w:rsidR="0074456F" w:rsidRPr="003E6053" w:rsidRDefault="0074456F" w:rsidP="0074456F">
      <w:pPr>
        <w:jc w:val="both"/>
        <w:rPr>
          <w:rFonts w:ascii="Arial" w:hAnsi="Arial" w:cs="Arial"/>
          <w:b/>
          <w:sz w:val="22"/>
          <w:szCs w:val="22"/>
        </w:rPr>
      </w:pPr>
    </w:p>
    <w:tbl>
      <w:tblPr>
        <w:tblStyle w:val="Grilledutableau"/>
        <w:tblW w:w="10065" w:type="dxa"/>
        <w:tblInd w:w="-5" w:type="dxa"/>
        <w:tblLook w:val="04A0" w:firstRow="1" w:lastRow="0" w:firstColumn="1" w:lastColumn="0" w:noHBand="0" w:noVBand="1"/>
      </w:tblPr>
      <w:tblGrid>
        <w:gridCol w:w="3544"/>
        <w:gridCol w:w="6521"/>
      </w:tblGrid>
      <w:tr w:rsidR="0074456F" w:rsidRPr="00E04483" w14:paraId="0AE9D7B4" w14:textId="77777777" w:rsidTr="00B7365C">
        <w:trPr>
          <w:trHeight w:val="337"/>
        </w:trPr>
        <w:tc>
          <w:tcPr>
            <w:tcW w:w="10065" w:type="dxa"/>
            <w:gridSpan w:val="2"/>
            <w:shd w:val="clear" w:color="auto" w:fill="DDD9C3" w:themeFill="background2" w:themeFillShade="E6"/>
          </w:tcPr>
          <w:p w14:paraId="6DF92ABF" w14:textId="77777777" w:rsidR="0074456F" w:rsidRPr="00E04483" w:rsidRDefault="0074456F" w:rsidP="00B7365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74456F" w14:paraId="035EAAAE" w14:textId="77777777" w:rsidTr="00B7365C">
        <w:trPr>
          <w:trHeight w:val="934"/>
        </w:trPr>
        <w:tc>
          <w:tcPr>
            <w:tcW w:w="3544" w:type="dxa"/>
            <w:shd w:val="clear" w:color="auto" w:fill="DDD9C3" w:themeFill="background2" w:themeFillShade="E6"/>
          </w:tcPr>
          <w:p w14:paraId="4804C0AC" w14:textId="77777777" w:rsidR="0074456F" w:rsidRPr="00E04483" w:rsidRDefault="0074456F" w:rsidP="00B7365C">
            <w:pPr>
              <w:spacing w:before="60" w:after="60" w:line="276" w:lineRule="auto"/>
              <w:jc w:val="center"/>
              <w:rPr>
                <w:rFonts w:ascii="Arial" w:eastAsia="Calibri" w:hAnsi="Arial" w:cs="Arial"/>
                <w:b/>
                <w:sz w:val="22"/>
                <w:szCs w:val="22"/>
              </w:rPr>
            </w:pPr>
          </w:p>
        </w:tc>
        <w:tc>
          <w:tcPr>
            <w:tcW w:w="6521" w:type="dxa"/>
            <w:shd w:val="clear" w:color="auto" w:fill="DDD9C3" w:themeFill="background2" w:themeFillShade="E6"/>
          </w:tcPr>
          <w:p w14:paraId="79606DBB" w14:textId="77777777" w:rsidR="0074456F" w:rsidRDefault="0074456F"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7A3C2C" w:rsidRPr="00E04483" w14:paraId="0B615867" w14:textId="77777777" w:rsidTr="00B7365C">
        <w:trPr>
          <w:trHeight w:val="340"/>
        </w:trPr>
        <w:tc>
          <w:tcPr>
            <w:tcW w:w="3544" w:type="dxa"/>
          </w:tcPr>
          <w:p w14:paraId="61C67F8B" w14:textId="57F96907" w:rsidR="007A3C2C" w:rsidRPr="00E04483"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Marque </w:t>
            </w:r>
          </w:p>
        </w:tc>
        <w:tc>
          <w:tcPr>
            <w:tcW w:w="6521" w:type="dxa"/>
          </w:tcPr>
          <w:p w14:paraId="1717E964"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456DDD5B" w14:textId="77777777" w:rsidTr="00B7365C">
        <w:trPr>
          <w:trHeight w:val="340"/>
        </w:trPr>
        <w:tc>
          <w:tcPr>
            <w:tcW w:w="3544" w:type="dxa"/>
          </w:tcPr>
          <w:p w14:paraId="30892E4D" w14:textId="0DEEE5E5"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Fabriquant</w:t>
            </w:r>
          </w:p>
        </w:tc>
        <w:tc>
          <w:tcPr>
            <w:tcW w:w="6521" w:type="dxa"/>
          </w:tcPr>
          <w:p w14:paraId="19C2135F"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2825B7C7" w14:textId="77777777" w:rsidTr="00B7365C">
        <w:trPr>
          <w:trHeight w:val="340"/>
        </w:trPr>
        <w:tc>
          <w:tcPr>
            <w:tcW w:w="3544" w:type="dxa"/>
          </w:tcPr>
          <w:p w14:paraId="22D1CE97" w14:textId="20E2EDE1" w:rsidR="007A3C2C" w:rsidRPr="00E04483" w:rsidRDefault="007A3C2C" w:rsidP="007A3C2C">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Référence</w:t>
            </w:r>
          </w:p>
        </w:tc>
        <w:tc>
          <w:tcPr>
            <w:tcW w:w="6521" w:type="dxa"/>
          </w:tcPr>
          <w:p w14:paraId="65EF4B39"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5D8F6414" w14:textId="77777777" w:rsidTr="00B7365C">
        <w:trPr>
          <w:trHeight w:val="340"/>
        </w:trPr>
        <w:tc>
          <w:tcPr>
            <w:tcW w:w="3544" w:type="dxa"/>
          </w:tcPr>
          <w:p w14:paraId="4A08209D" w14:textId="6DDC087D" w:rsidR="007A3C2C" w:rsidRPr="00E04483"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du système (fiche</w:t>
            </w:r>
            <w:r w:rsidR="009732A8">
              <w:rPr>
                <w:rFonts w:ascii="Arial" w:eastAsia="Calibri" w:hAnsi="Arial" w:cs="Arial"/>
                <w:sz w:val="22"/>
                <w:szCs w:val="22"/>
              </w:rPr>
              <w:t>s</w:t>
            </w:r>
            <w:r>
              <w:rPr>
                <w:rFonts w:ascii="Arial" w:eastAsia="Calibri" w:hAnsi="Arial" w:cs="Arial"/>
                <w:sz w:val="22"/>
                <w:szCs w:val="22"/>
              </w:rPr>
              <w:t xml:space="preserve"> technique</w:t>
            </w:r>
            <w:r w:rsidR="009732A8">
              <w:rPr>
                <w:rFonts w:ascii="Arial" w:eastAsia="Calibri" w:hAnsi="Arial" w:cs="Arial"/>
                <w:sz w:val="22"/>
                <w:szCs w:val="22"/>
              </w:rPr>
              <w:t>s</w:t>
            </w:r>
            <w:r>
              <w:rPr>
                <w:rFonts w:ascii="Arial" w:eastAsia="Calibri" w:hAnsi="Arial" w:cs="Arial"/>
                <w:sz w:val="22"/>
                <w:szCs w:val="22"/>
              </w:rPr>
              <w:t xml:space="preserve"> à l’appui)</w:t>
            </w:r>
          </w:p>
        </w:tc>
        <w:tc>
          <w:tcPr>
            <w:tcW w:w="6521" w:type="dxa"/>
          </w:tcPr>
          <w:p w14:paraId="34D80047"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04006AA0" w14:textId="77777777" w:rsidTr="00B7365C">
        <w:trPr>
          <w:trHeight w:val="340"/>
        </w:trPr>
        <w:tc>
          <w:tcPr>
            <w:tcW w:w="3544" w:type="dxa"/>
          </w:tcPr>
          <w:p w14:paraId="60FF4D9F" w14:textId="551D26C2" w:rsidR="007A3C2C" w:rsidRPr="00E04483"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Composition de l’ensemble et des sous-ensembles.</w:t>
            </w:r>
          </w:p>
        </w:tc>
        <w:tc>
          <w:tcPr>
            <w:tcW w:w="6521" w:type="dxa"/>
          </w:tcPr>
          <w:p w14:paraId="3D51BE5A"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4F6FF865" w14:textId="77777777" w:rsidTr="00B7365C">
        <w:trPr>
          <w:trHeight w:val="340"/>
        </w:trPr>
        <w:tc>
          <w:tcPr>
            <w:tcW w:w="3544" w:type="dxa"/>
          </w:tcPr>
          <w:p w14:paraId="1F072D21" w14:textId="65860482"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Modalités de fonctionnement du système.</w:t>
            </w:r>
          </w:p>
        </w:tc>
        <w:tc>
          <w:tcPr>
            <w:tcW w:w="6521" w:type="dxa"/>
          </w:tcPr>
          <w:p w14:paraId="715B1CE2"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7D757EA9" w14:textId="77777777" w:rsidTr="00B7365C">
        <w:trPr>
          <w:trHeight w:val="340"/>
        </w:trPr>
        <w:tc>
          <w:tcPr>
            <w:tcW w:w="3544" w:type="dxa"/>
          </w:tcPr>
          <w:p w14:paraId="159922EB" w14:textId="6A6D6B3C" w:rsidR="007A3C2C" w:rsidRPr="00E04483" w:rsidRDefault="007A3C2C" w:rsidP="007A3C2C">
            <w:pPr>
              <w:spacing w:beforeLines="60" w:before="144" w:afterLines="60" w:after="144" w:line="276" w:lineRule="auto"/>
              <w:jc w:val="both"/>
              <w:rPr>
                <w:rFonts w:ascii="Arial" w:eastAsia="Calibri" w:hAnsi="Arial" w:cs="Arial"/>
                <w:sz w:val="22"/>
                <w:szCs w:val="22"/>
              </w:rPr>
            </w:pPr>
            <w:r w:rsidRPr="00A9651A">
              <w:rPr>
                <w:rFonts w:ascii="Arial" w:eastAsia="Calibri" w:hAnsi="Arial" w:cs="Arial"/>
                <w:sz w:val="22"/>
                <w:szCs w:val="22"/>
              </w:rPr>
              <w:t>Performances du système</w:t>
            </w:r>
          </w:p>
        </w:tc>
        <w:tc>
          <w:tcPr>
            <w:tcW w:w="6521" w:type="dxa"/>
          </w:tcPr>
          <w:p w14:paraId="2EDD5E40"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104A04F3" w14:textId="77777777" w:rsidTr="00B7365C">
        <w:trPr>
          <w:trHeight w:val="340"/>
        </w:trPr>
        <w:tc>
          <w:tcPr>
            <w:tcW w:w="3544" w:type="dxa"/>
          </w:tcPr>
          <w:p w14:paraId="1F890931" w14:textId="617B281F"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Puissance</w:t>
            </w:r>
          </w:p>
        </w:tc>
        <w:tc>
          <w:tcPr>
            <w:tcW w:w="6521" w:type="dxa"/>
          </w:tcPr>
          <w:p w14:paraId="67325093"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0D97C725" w14:textId="77777777" w:rsidTr="00B7365C">
        <w:trPr>
          <w:trHeight w:val="340"/>
        </w:trPr>
        <w:tc>
          <w:tcPr>
            <w:tcW w:w="3544" w:type="dxa"/>
          </w:tcPr>
          <w:p w14:paraId="02ACA730" w14:textId="586C0E84"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lastRenderedPageBreak/>
              <w:t>Emission sonore en utilisation (entrée et sortie).</w:t>
            </w:r>
          </w:p>
        </w:tc>
        <w:tc>
          <w:tcPr>
            <w:tcW w:w="6521" w:type="dxa"/>
          </w:tcPr>
          <w:p w14:paraId="349685CD"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45065C5B" w14:textId="77777777" w:rsidTr="00B7365C">
        <w:trPr>
          <w:trHeight w:val="340"/>
        </w:trPr>
        <w:tc>
          <w:tcPr>
            <w:tcW w:w="3544" w:type="dxa"/>
          </w:tcPr>
          <w:p w14:paraId="12BF8D5E" w14:textId="72C55C2A"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Dimensions de(s) l’appareil(s) (L x l x H)</w:t>
            </w:r>
          </w:p>
        </w:tc>
        <w:tc>
          <w:tcPr>
            <w:tcW w:w="6521" w:type="dxa"/>
          </w:tcPr>
          <w:p w14:paraId="599F0818"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4D113D42" w14:textId="77777777" w:rsidTr="00B7365C">
        <w:trPr>
          <w:trHeight w:val="340"/>
        </w:trPr>
        <w:tc>
          <w:tcPr>
            <w:tcW w:w="3544" w:type="dxa"/>
          </w:tcPr>
          <w:p w14:paraId="2011EE85" w14:textId="44BC54AF"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Fonctionnalités apportant une plus-value au système.</w:t>
            </w:r>
          </w:p>
        </w:tc>
        <w:tc>
          <w:tcPr>
            <w:tcW w:w="6521" w:type="dxa"/>
          </w:tcPr>
          <w:p w14:paraId="6AF82786"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2AFD9FE9" w14:textId="77777777" w:rsidTr="00B7365C">
        <w:trPr>
          <w:trHeight w:val="340"/>
        </w:trPr>
        <w:tc>
          <w:tcPr>
            <w:tcW w:w="3544" w:type="dxa"/>
          </w:tcPr>
          <w:p w14:paraId="315FF24B" w14:textId="33094F4A"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de méthodologie d’installation du système (planning, photos, plans, …).</w:t>
            </w:r>
          </w:p>
        </w:tc>
        <w:tc>
          <w:tcPr>
            <w:tcW w:w="6521" w:type="dxa"/>
          </w:tcPr>
          <w:p w14:paraId="48DEEB81"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20A1C164" w14:textId="77777777" w:rsidTr="00B7365C">
        <w:trPr>
          <w:trHeight w:val="340"/>
        </w:trPr>
        <w:tc>
          <w:tcPr>
            <w:tcW w:w="3544" w:type="dxa"/>
          </w:tcPr>
          <w:p w14:paraId="5EEC84A2" w14:textId="61CC7102"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Méthodologie de mise ne œuvre du système, au vu des caractéristiques attendues et répondant aux contraintes du site (infra et délais).</w:t>
            </w:r>
          </w:p>
        </w:tc>
        <w:tc>
          <w:tcPr>
            <w:tcW w:w="6521" w:type="dxa"/>
          </w:tcPr>
          <w:p w14:paraId="32A936A2"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44EE846F" w14:textId="77777777" w:rsidTr="00B7365C">
        <w:trPr>
          <w:trHeight w:val="340"/>
        </w:trPr>
        <w:tc>
          <w:tcPr>
            <w:tcW w:w="3544" w:type="dxa"/>
          </w:tcPr>
          <w:p w14:paraId="7884D950" w14:textId="6DB24E7D" w:rsidR="007A3C2C" w:rsidRPr="00DE4132" w:rsidRDefault="007A3C2C" w:rsidP="007A3C2C">
            <w:pPr>
              <w:spacing w:beforeLines="60" w:before="144" w:afterLines="60" w:after="144" w:line="276" w:lineRule="auto"/>
              <w:jc w:val="both"/>
              <w:rPr>
                <w:rFonts w:ascii="Arial" w:eastAsia="Calibri" w:hAnsi="Arial" w:cs="Arial"/>
                <w:sz w:val="22"/>
                <w:szCs w:val="22"/>
              </w:rPr>
            </w:pPr>
            <w:r w:rsidRPr="00DE4132">
              <w:rPr>
                <w:rFonts w:ascii="Arial" w:eastAsia="Calibri" w:hAnsi="Arial" w:cs="Arial"/>
                <w:sz w:val="22"/>
                <w:szCs w:val="22"/>
              </w:rPr>
              <w:t>Préconisations en termes d’infrastructure et d’énergies éventuellement nécessaires dans la zone d’installation</w:t>
            </w:r>
            <w:r>
              <w:rPr>
                <w:rFonts w:ascii="Arial" w:eastAsia="Calibri" w:hAnsi="Arial" w:cs="Arial"/>
                <w:sz w:val="22"/>
                <w:szCs w:val="22"/>
              </w:rPr>
              <w:t>.</w:t>
            </w:r>
          </w:p>
        </w:tc>
        <w:tc>
          <w:tcPr>
            <w:tcW w:w="6521" w:type="dxa"/>
          </w:tcPr>
          <w:p w14:paraId="1B91D6EA"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bl>
    <w:p w14:paraId="0D5B5D5C" w14:textId="77777777" w:rsidR="0074456F" w:rsidRPr="003E6053" w:rsidRDefault="0074456F" w:rsidP="0074456F">
      <w:pPr>
        <w:jc w:val="both"/>
        <w:rPr>
          <w:rFonts w:ascii="Arial" w:hAnsi="Arial" w:cs="Arial"/>
          <w:b/>
          <w:sz w:val="22"/>
          <w:szCs w:val="22"/>
        </w:rPr>
      </w:pPr>
    </w:p>
    <w:p w14:paraId="05194D65" w14:textId="77777777" w:rsidR="0074456F" w:rsidRPr="00E04483" w:rsidRDefault="0074456F" w:rsidP="0074456F">
      <w:pPr>
        <w:spacing w:line="276" w:lineRule="auto"/>
        <w:jc w:val="both"/>
        <w:rPr>
          <w:rFonts w:ascii="Arial" w:hAnsi="Arial" w:cs="Arial"/>
          <w:i/>
          <w:sz w:val="22"/>
          <w:szCs w:val="22"/>
          <w:u w:val="single"/>
        </w:rPr>
      </w:pPr>
    </w:p>
    <w:p w14:paraId="36BACD4B" w14:textId="77777777" w:rsidR="0074456F" w:rsidRPr="00C7145F" w:rsidRDefault="0074456F" w:rsidP="0074456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contextualSpacing/>
        <w:jc w:val="both"/>
        <w:outlineLvl w:val="0"/>
        <w:rPr>
          <w:rFonts w:ascii="Arial" w:hAnsi="Arial" w:cs="Arial"/>
          <w:b/>
          <w:caps/>
          <w:sz w:val="22"/>
          <w:szCs w:val="22"/>
        </w:rPr>
      </w:pPr>
      <w:r w:rsidRPr="00C7145F">
        <w:rPr>
          <w:rStyle w:val="Emphaseintense"/>
          <w:rFonts w:ascii="Arial" w:hAnsi="Arial" w:cs="Arial"/>
          <w:color w:val="auto"/>
          <w:sz w:val="22"/>
          <w:szCs w:val="22"/>
        </w:rPr>
        <w:t xml:space="preserve">DESCRIPTION DETAILLEE DE LA PROCEDURE DE CONTROLE DE BON FONCTIONNEMENT DE L’INSTALLATION </w:t>
      </w:r>
      <w:r w:rsidRPr="00C7145F">
        <w:rPr>
          <w:rFonts w:ascii="Arial" w:eastAsia="Calibri" w:hAnsi="Arial" w:cs="Arial"/>
          <w:b/>
          <w:i/>
          <w:caps/>
          <w:sz w:val="22"/>
          <w:szCs w:val="22"/>
        </w:rPr>
        <w:t>dans le cadre de l’obligation de résultat et en vue de la certification associée</w:t>
      </w:r>
    </w:p>
    <w:tbl>
      <w:tblPr>
        <w:tblStyle w:val="Grilledutableau"/>
        <w:tblW w:w="10065" w:type="dxa"/>
        <w:tblInd w:w="-5" w:type="dxa"/>
        <w:tblLook w:val="04A0" w:firstRow="1" w:lastRow="0" w:firstColumn="1" w:lastColumn="0" w:noHBand="0" w:noVBand="1"/>
      </w:tblPr>
      <w:tblGrid>
        <w:gridCol w:w="3544"/>
        <w:gridCol w:w="6521"/>
      </w:tblGrid>
      <w:tr w:rsidR="0074456F" w:rsidRPr="00E04483" w14:paraId="5CA89D5E" w14:textId="77777777" w:rsidTr="00B7365C">
        <w:trPr>
          <w:trHeight w:val="337"/>
        </w:trPr>
        <w:tc>
          <w:tcPr>
            <w:tcW w:w="10065" w:type="dxa"/>
            <w:gridSpan w:val="2"/>
            <w:shd w:val="clear" w:color="auto" w:fill="DDD9C3" w:themeFill="background2" w:themeFillShade="E6"/>
          </w:tcPr>
          <w:p w14:paraId="37629987" w14:textId="77777777" w:rsidR="0074456F" w:rsidRPr="00E04483" w:rsidRDefault="0074456F" w:rsidP="00B7365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74456F" w14:paraId="60AECB27" w14:textId="77777777" w:rsidTr="00B7365C">
        <w:trPr>
          <w:trHeight w:val="934"/>
        </w:trPr>
        <w:tc>
          <w:tcPr>
            <w:tcW w:w="3544" w:type="dxa"/>
            <w:shd w:val="clear" w:color="auto" w:fill="DDD9C3" w:themeFill="background2" w:themeFillShade="E6"/>
          </w:tcPr>
          <w:p w14:paraId="4BAA0A5F" w14:textId="77777777" w:rsidR="0074456F" w:rsidRPr="00E04483" w:rsidRDefault="0074456F" w:rsidP="00B7365C">
            <w:pPr>
              <w:spacing w:before="60" w:after="60" w:line="276" w:lineRule="auto"/>
              <w:jc w:val="center"/>
              <w:rPr>
                <w:rFonts w:ascii="Arial" w:eastAsia="Calibri" w:hAnsi="Arial" w:cs="Arial"/>
                <w:b/>
                <w:sz w:val="22"/>
                <w:szCs w:val="22"/>
              </w:rPr>
            </w:pPr>
          </w:p>
        </w:tc>
        <w:tc>
          <w:tcPr>
            <w:tcW w:w="6521" w:type="dxa"/>
            <w:shd w:val="clear" w:color="auto" w:fill="DDD9C3" w:themeFill="background2" w:themeFillShade="E6"/>
          </w:tcPr>
          <w:p w14:paraId="555CB594" w14:textId="77777777" w:rsidR="0074456F" w:rsidRDefault="0074456F"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7A3C2C" w:rsidRPr="00E04483" w14:paraId="5233E585" w14:textId="77777777" w:rsidTr="00B7365C">
        <w:trPr>
          <w:trHeight w:val="340"/>
        </w:trPr>
        <w:tc>
          <w:tcPr>
            <w:tcW w:w="3544" w:type="dxa"/>
          </w:tcPr>
          <w:p w14:paraId="2CB46F96" w14:textId="05EC33FF" w:rsidR="007A3C2C" w:rsidRPr="00E04483"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Mise en œuvre de la procédure de contrôle en vue de la certification</w:t>
            </w:r>
          </w:p>
        </w:tc>
        <w:tc>
          <w:tcPr>
            <w:tcW w:w="6521" w:type="dxa"/>
          </w:tcPr>
          <w:p w14:paraId="21298DDC"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352B14A3" w14:textId="77777777" w:rsidTr="00B7365C">
        <w:trPr>
          <w:trHeight w:val="340"/>
        </w:trPr>
        <w:tc>
          <w:tcPr>
            <w:tcW w:w="3544" w:type="dxa"/>
          </w:tcPr>
          <w:p w14:paraId="2BF90CCA" w14:textId="1E9B4BE7"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Qualifications des personnels dédiés</w:t>
            </w:r>
          </w:p>
        </w:tc>
        <w:tc>
          <w:tcPr>
            <w:tcW w:w="6521" w:type="dxa"/>
          </w:tcPr>
          <w:p w14:paraId="0C6C6353"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03AC7887" w14:textId="77777777" w:rsidTr="00B7365C">
        <w:trPr>
          <w:trHeight w:val="340"/>
        </w:trPr>
        <w:tc>
          <w:tcPr>
            <w:tcW w:w="3544" w:type="dxa"/>
          </w:tcPr>
          <w:p w14:paraId="50C36E81" w14:textId="25A1F8BA" w:rsidR="007A3C2C" w:rsidRPr="00E04483"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des moyens matériels utilisés</w:t>
            </w:r>
          </w:p>
        </w:tc>
        <w:tc>
          <w:tcPr>
            <w:tcW w:w="6521" w:type="dxa"/>
          </w:tcPr>
          <w:p w14:paraId="74733B07"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4015D5CF" w14:textId="77777777" w:rsidTr="00B7365C">
        <w:trPr>
          <w:trHeight w:val="340"/>
        </w:trPr>
        <w:tc>
          <w:tcPr>
            <w:tcW w:w="3544" w:type="dxa"/>
          </w:tcPr>
          <w:p w14:paraId="494FE264" w14:textId="51CFB755" w:rsidR="007A3C2C"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Description des tests effectués (étanchéité, pression, débits de reprise et d’extraction)</w:t>
            </w:r>
          </w:p>
        </w:tc>
        <w:tc>
          <w:tcPr>
            <w:tcW w:w="6521" w:type="dxa"/>
          </w:tcPr>
          <w:p w14:paraId="18AD0141"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r w:rsidR="007A3C2C" w:rsidRPr="00E04483" w14:paraId="0DD4659D" w14:textId="77777777" w:rsidTr="00B7365C">
        <w:trPr>
          <w:trHeight w:val="340"/>
        </w:trPr>
        <w:tc>
          <w:tcPr>
            <w:tcW w:w="3544" w:type="dxa"/>
          </w:tcPr>
          <w:p w14:paraId="0A9885A0" w14:textId="62398B5D" w:rsidR="007A3C2C" w:rsidRPr="00E04483" w:rsidRDefault="007A3C2C" w:rsidP="007A3C2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Modalités d’application de l’obligation de résultat </w:t>
            </w:r>
          </w:p>
        </w:tc>
        <w:tc>
          <w:tcPr>
            <w:tcW w:w="6521" w:type="dxa"/>
          </w:tcPr>
          <w:p w14:paraId="184AEF8B" w14:textId="77777777" w:rsidR="007A3C2C" w:rsidRPr="00E04483" w:rsidRDefault="007A3C2C" w:rsidP="007A3C2C">
            <w:pPr>
              <w:spacing w:beforeLines="60" w:before="144" w:afterLines="60" w:after="144" w:line="276" w:lineRule="auto"/>
              <w:jc w:val="both"/>
              <w:rPr>
                <w:rFonts w:ascii="Arial" w:eastAsia="Calibri" w:hAnsi="Arial" w:cs="Arial"/>
                <w:sz w:val="22"/>
                <w:szCs w:val="22"/>
              </w:rPr>
            </w:pPr>
          </w:p>
        </w:tc>
      </w:tr>
    </w:tbl>
    <w:p w14:paraId="284B01C4" w14:textId="77777777" w:rsidR="0074456F" w:rsidRPr="003E6053" w:rsidRDefault="0074456F" w:rsidP="0074456F">
      <w:pPr>
        <w:jc w:val="both"/>
        <w:rPr>
          <w:rFonts w:ascii="Arial" w:hAnsi="Arial" w:cs="Arial"/>
          <w:b/>
          <w:sz w:val="22"/>
          <w:szCs w:val="22"/>
        </w:rPr>
      </w:pPr>
    </w:p>
    <w:p w14:paraId="608F8BDA" w14:textId="77777777" w:rsidR="0074456F" w:rsidRPr="00C7145F" w:rsidRDefault="0074456F" w:rsidP="0074456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contextualSpacing/>
        <w:jc w:val="both"/>
        <w:outlineLvl w:val="0"/>
        <w:rPr>
          <w:rFonts w:ascii="Arial" w:hAnsi="Arial" w:cs="Arial"/>
          <w:b/>
          <w:caps/>
          <w:sz w:val="22"/>
          <w:szCs w:val="22"/>
        </w:rPr>
      </w:pPr>
      <w:r>
        <w:rPr>
          <w:rStyle w:val="Emphaseintense"/>
          <w:rFonts w:ascii="Arial" w:hAnsi="Arial" w:cs="Arial"/>
          <w:color w:val="auto"/>
          <w:sz w:val="22"/>
          <w:szCs w:val="22"/>
        </w:rPr>
        <w:t>DETAIL DE LA FORMATION</w:t>
      </w:r>
    </w:p>
    <w:tbl>
      <w:tblPr>
        <w:tblStyle w:val="Grilledutableau"/>
        <w:tblW w:w="10065" w:type="dxa"/>
        <w:tblInd w:w="-5" w:type="dxa"/>
        <w:tblLook w:val="04A0" w:firstRow="1" w:lastRow="0" w:firstColumn="1" w:lastColumn="0" w:noHBand="0" w:noVBand="1"/>
      </w:tblPr>
      <w:tblGrid>
        <w:gridCol w:w="3544"/>
        <w:gridCol w:w="6521"/>
      </w:tblGrid>
      <w:tr w:rsidR="0074456F" w:rsidRPr="00E04483" w14:paraId="3C243962" w14:textId="77777777" w:rsidTr="00B7365C">
        <w:trPr>
          <w:trHeight w:val="337"/>
        </w:trPr>
        <w:tc>
          <w:tcPr>
            <w:tcW w:w="10065" w:type="dxa"/>
            <w:gridSpan w:val="2"/>
            <w:shd w:val="clear" w:color="auto" w:fill="DDD9C3" w:themeFill="background2" w:themeFillShade="E6"/>
          </w:tcPr>
          <w:p w14:paraId="7DF50741" w14:textId="77777777" w:rsidR="0074456F" w:rsidRPr="00E04483" w:rsidRDefault="0074456F" w:rsidP="00B7365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74456F" w14:paraId="72E6CFCD" w14:textId="77777777" w:rsidTr="00B7365C">
        <w:trPr>
          <w:trHeight w:val="934"/>
        </w:trPr>
        <w:tc>
          <w:tcPr>
            <w:tcW w:w="3544" w:type="dxa"/>
            <w:shd w:val="clear" w:color="auto" w:fill="DDD9C3" w:themeFill="background2" w:themeFillShade="E6"/>
          </w:tcPr>
          <w:p w14:paraId="54BA2650" w14:textId="77777777" w:rsidR="0074456F" w:rsidRPr="00E04483" w:rsidRDefault="0074456F" w:rsidP="00B7365C">
            <w:pPr>
              <w:spacing w:before="60" w:after="60" w:line="276" w:lineRule="auto"/>
              <w:jc w:val="center"/>
              <w:rPr>
                <w:rFonts w:ascii="Arial" w:eastAsia="Calibri" w:hAnsi="Arial" w:cs="Arial"/>
                <w:b/>
                <w:sz w:val="22"/>
                <w:szCs w:val="22"/>
              </w:rPr>
            </w:pPr>
          </w:p>
        </w:tc>
        <w:tc>
          <w:tcPr>
            <w:tcW w:w="6521" w:type="dxa"/>
            <w:shd w:val="clear" w:color="auto" w:fill="DDD9C3" w:themeFill="background2" w:themeFillShade="E6"/>
          </w:tcPr>
          <w:p w14:paraId="045CB05F" w14:textId="77777777" w:rsidR="0074456F" w:rsidRDefault="0074456F" w:rsidP="00B7365C">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Détailler les items et 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74456F" w:rsidRPr="00E04483" w14:paraId="24D6577D" w14:textId="77777777" w:rsidTr="00B7365C">
        <w:trPr>
          <w:trHeight w:val="340"/>
        </w:trPr>
        <w:tc>
          <w:tcPr>
            <w:tcW w:w="3544" w:type="dxa"/>
          </w:tcPr>
          <w:p w14:paraId="1BBEDA85"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Nombre</w:t>
            </w:r>
            <w:r>
              <w:rPr>
                <w:rFonts w:ascii="Arial" w:eastAsia="Calibri" w:hAnsi="Arial" w:cs="Arial"/>
                <w:sz w:val="22"/>
                <w:szCs w:val="22"/>
              </w:rPr>
              <w:t xml:space="preserve"> de Formateur/instructeur </w:t>
            </w:r>
          </w:p>
        </w:tc>
        <w:tc>
          <w:tcPr>
            <w:tcW w:w="6521" w:type="dxa"/>
          </w:tcPr>
          <w:p w14:paraId="03D1DB4A"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288D0554" w14:textId="77777777" w:rsidTr="00B7365C">
        <w:trPr>
          <w:trHeight w:val="340"/>
        </w:trPr>
        <w:tc>
          <w:tcPr>
            <w:tcW w:w="3544" w:type="dxa"/>
          </w:tcPr>
          <w:p w14:paraId="4DE71354" w14:textId="1C52089A" w:rsidR="0074456F" w:rsidRDefault="0074456F" w:rsidP="00B7365C">
            <w:pPr>
              <w:spacing w:beforeLines="60" w:before="144" w:afterLines="60" w:after="144" w:line="276" w:lineRule="auto"/>
              <w:jc w:val="both"/>
              <w:rPr>
                <w:rFonts w:ascii="Arial" w:eastAsia="Calibri" w:hAnsi="Arial" w:cs="Arial"/>
                <w:sz w:val="22"/>
                <w:szCs w:val="22"/>
              </w:rPr>
            </w:pPr>
            <w:r w:rsidRPr="006C3EA4">
              <w:rPr>
                <w:rFonts w:ascii="Arial" w:eastAsia="Calibri" w:hAnsi="Arial" w:cs="Arial"/>
                <w:sz w:val="22"/>
                <w:szCs w:val="22"/>
              </w:rPr>
              <w:t xml:space="preserve">Durée </w:t>
            </w:r>
            <w:r>
              <w:rPr>
                <w:rFonts w:ascii="Arial" w:eastAsia="Calibri" w:hAnsi="Arial" w:cs="Arial"/>
                <w:sz w:val="22"/>
                <w:szCs w:val="22"/>
              </w:rPr>
              <w:t xml:space="preserve">de la formation </w:t>
            </w:r>
            <w:r w:rsidRPr="006C3EA4">
              <w:rPr>
                <w:rFonts w:ascii="Arial" w:eastAsia="Calibri" w:hAnsi="Arial" w:cs="Arial"/>
                <w:sz w:val="22"/>
                <w:szCs w:val="22"/>
              </w:rPr>
              <w:t>en jour</w:t>
            </w:r>
            <w:r w:rsidR="00AC7047">
              <w:rPr>
                <w:rFonts w:ascii="Arial" w:eastAsia="Calibri" w:hAnsi="Arial" w:cs="Arial"/>
                <w:sz w:val="22"/>
                <w:szCs w:val="22"/>
              </w:rPr>
              <w:t>(</w:t>
            </w:r>
            <w:r w:rsidRPr="006C3EA4">
              <w:rPr>
                <w:rFonts w:ascii="Arial" w:eastAsia="Calibri" w:hAnsi="Arial" w:cs="Arial"/>
                <w:sz w:val="22"/>
                <w:szCs w:val="22"/>
              </w:rPr>
              <w:t>s</w:t>
            </w:r>
            <w:r w:rsidR="00AC7047">
              <w:rPr>
                <w:rFonts w:ascii="Arial" w:eastAsia="Calibri" w:hAnsi="Arial" w:cs="Arial"/>
                <w:sz w:val="22"/>
                <w:szCs w:val="22"/>
              </w:rPr>
              <w:t>)</w:t>
            </w:r>
            <w:r w:rsidRPr="006C3EA4">
              <w:rPr>
                <w:rFonts w:ascii="Arial" w:eastAsia="Calibri" w:hAnsi="Arial" w:cs="Arial"/>
                <w:sz w:val="22"/>
                <w:szCs w:val="22"/>
              </w:rPr>
              <w:t xml:space="preserve"> ou heures</w:t>
            </w:r>
          </w:p>
        </w:tc>
        <w:tc>
          <w:tcPr>
            <w:tcW w:w="6521" w:type="dxa"/>
          </w:tcPr>
          <w:p w14:paraId="34DD4AD8"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2521BE5F" w14:textId="77777777" w:rsidTr="00B7365C">
        <w:trPr>
          <w:trHeight w:val="340"/>
        </w:trPr>
        <w:tc>
          <w:tcPr>
            <w:tcW w:w="3544" w:type="dxa"/>
          </w:tcPr>
          <w:p w14:paraId="45123E95"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Nombre de participant par session </w:t>
            </w:r>
          </w:p>
        </w:tc>
        <w:tc>
          <w:tcPr>
            <w:tcW w:w="6521" w:type="dxa"/>
          </w:tcPr>
          <w:p w14:paraId="67F7B683"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47539EB6" w14:textId="77777777" w:rsidTr="00B7365C">
        <w:trPr>
          <w:trHeight w:val="340"/>
        </w:trPr>
        <w:tc>
          <w:tcPr>
            <w:tcW w:w="3544" w:type="dxa"/>
          </w:tcPr>
          <w:p w14:paraId="1A9102E1" w14:textId="77777777" w:rsidR="0074456F" w:rsidRPr="00E04483" w:rsidRDefault="0074456F" w:rsidP="00B7365C">
            <w:pPr>
              <w:jc w:val="both"/>
              <w:rPr>
                <w:rFonts w:ascii="Arial" w:eastAsia="Calibri" w:hAnsi="Arial" w:cs="Arial"/>
                <w:sz w:val="22"/>
                <w:szCs w:val="22"/>
              </w:rPr>
            </w:pPr>
            <w:r>
              <w:rPr>
                <w:rFonts w:ascii="Arial" w:eastAsia="Calibri" w:hAnsi="Arial" w:cs="Arial"/>
                <w:sz w:val="22"/>
                <w:szCs w:val="22"/>
              </w:rPr>
              <w:t>Description de la formation dispensée et son contenu</w:t>
            </w:r>
          </w:p>
        </w:tc>
        <w:tc>
          <w:tcPr>
            <w:tcW w:w="6521" w:type="dxa"/>
          </w:tcPr>
          <w:p w14:paraId="48282656"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r w:rsidR="0074456F" w:rsidRPr="00E04483" w14:paraId="7DE07035" w14:textId="77777777" w:rsidTr="00B7365C">
        <w:trPr>
          <w:trHeight w:val="340"/>
        </w:trPr>
        <w:tc>
          <w:tcPr>
            <w:tcW w:w="3544" w:type="dxa"/>
          </w:tcPr>
          <w:p w14:paraId="6DFC946A"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A l’issue de la formation décrire les compte rendus et attestations délivrés.</w:t>
            </w:r>
          </w:p>
        </w:tc>
        <w:tc>
          <w:tcPr>
            <w:tcW w:w="6521" w:type="dxa"/>
          </w:tcPr>
          <w:p w14:paraId="0DD6A0B8" w14:textId="77777777" w:rsidR="0074456F" w:rsidRPr="00E04483" w:rsidRDefault="0074456F" w:rsidP="00B7365C">
            <w:pPr>
              <w:spacing w:beforeLines="60" w:before="144" w:afterLines="60" w:after="144" w:line="276" w:lineRule="auto"/>
              <w:jc w:val="both"/>
              <w:rPr>
                <w:rFonts w:ascii="Arial" w:eastAsia="Calibri" w:hAnsi="Arial" w:cs="Arial"/>
                <w:sz w:val="22"/>
                <w:szCs w:val="22"/>
              </w:rPr>
            </w:pPr>
          </w:p>
        </w:tc>
      </w:tr>
    </w:tbl>
    <w:p w14:paraId="263D9864" w14:textId="77777777" w:rsidR="0074456F" w:rsidRPr="003E6053" w:rsidRDefault="0074456F" w:rsidP="0074456F">
      <w:pPr>
        <w:jc w:val="both"/>
        <w:rPr>
          <w:rFonts w:ascii="Arial" w:hAnsi="Arial" w:cs="Arial"/>
          <w:b/>
          <w:sz w:val="22"/>
          <w:szCs w:val="22"/>
        </w:rPr>
      </w:pPr>
    </w:p>
    <w:p w14:paraId="240C06FA" w14:textId="77777777" w:rsidR="0074456F" w:rsidRPr="003E6053" w:rsidRDefault="0074456F" w:rsidP="0074456F">
      <w:pPr>
        <w:rPr>
          <w:rFonts w:ascii="Arial" w:eastAsia="Calibri" w:hAnsi="Arial" w:cs="Arial"/>
          <w:i/>
        </w:rPr>
      </w:pPr>
    </w:p>
    <w:p w14:paraId="7C7465B4" w14:textId="6F67011D" w:rsidR="0074456F" w:rsidRPr="00667AE2" w:rsidRDefault="0074456F" w:rsidP="0074456F">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contextualSpacing/>
        <w:jc w:val="both"/>
        <w:outlineLvl w:val="0"/>
        <w:rPr>
          <w:rFonts w:ascii="Arial" w:hAnsi="Arial" w:cs="Arial"/>
          <w:b/>
          <w:caps/>
          <w:sz w:val="22"/>
          <w:szCs w:val="22"/>
        </w:rPr>
      </w:pPr>
      <w:r w:rsidRPr="00667AE2">
        <w:rPr>
          <w:rStyle w:val="Emphaseintense"/>
          <w:rFonts w:ascii="Arial" w:hAnsi="Arial" w:cs="Arial"/>
          <w:color w:val="auto"/>
          <w:sz w:val="22"/>
          <w:szCs w:val="22"/>
        </w:rPr>
        <w:t>DETAIL DE LA MAINTENANCE</w:t>
      </w:r>
      <w:r w:rsidR="009732A8" w:rsidRPr="009732A8">
        <w:rPr>
          <w:rStyle w:val="Emphaseintense"/>
          <w:rFonts w:ascii="Arial" w:hAnsi="Arial" w:cs="Arial"/>
          <w:color w:val="auto"/>
          <w:sz w:val="22"/>
          <w:szCs w:val="22"/>
        </w:rPr>
        <w:t xml:space="preserve"> </w:t>
      </w:r>
      <w:r w:rsidR="009732A8">
        <w:rPr>
          <w:rStyle w:val="Emphaseintense"/>
          <w:rFonts w:ascii="Arial" w:hAnsi="Arial" w:cs="Arial"/>
          <w:color w:val="auto"/>
          <w:sz w:val="22"/>
          <w:szCs w:val="22"/>
        </w:rPr>
        <w:t>NECESSAIRE A L’INSATALLATION PROPOSEE</w:t>
      </w:r>
    </w:p>
    <w:p w14:paraId="186EB622" w14:textId="77777777" w:rsidR="0074456F" w:rsidRPr="003E6053" w:rsidRDefault="0074456F" w:rsidP="0074456F">
      <w:pPr>
        <w:rPr>
          <w:rFonts w:ascii="Arial" w:eastAsia="Calibri" w:hAnsi="Arial" w:cs="Arial"/>
          <w:i/>
        </w:rPr>
      </w:pPr>
    </w:p>
    <w:p w14:paraId="6A4E070C" w14:textId="77777777" w:rsidR="0074456F" w:rsidRDefault="0074456F" w:rsidP="0074456F">
      <w:pPr>
        <w:spacing w:before="60" w:after="60" w:line="276" w:lineRule="auto"/>
        <w:jc w:val="both"/>
        <w:rPr>
          <w:rFonts w:ascii="Arial" w:hAnsi="Arial" w:cs="Arial"/>
          <w:b/>
          <w:sz w:val="22"/>
          <w:szCs w:val="22"/>
          <w:u w:val="single"/>
        </w:rPr>
      </w:pPr>
    </w:p>
    <w:p w14:paraId="4E714940" w14:textId="3E0C39AE" w:rsidR="0074456F" w:rsidRDefault="0074456F" w:rsidP="0074456F">
      <w:pPr>
        <w:pStyle w:val="Paragraphedeliste"/>
        <w:numPr>
          <w:ilvl w:val="0"/>
          <w:numId w:val="17"/>
        </w:numPr>
        <w:spacing w:before="60" w:after="60" w:line="276" w:lineRule="auto"/>
        <w:jc w:val="both"/>
        <w:rPr>
          <w:rFonts w:ascii="Arial" w:hAnsi="Arial" w:cs="Arial"/>
          <w:i/>
          <w:sz w:val="22"/>
          <w:szCs w:val="22"/>
          <w:u w:val="single"/>
        </w:rPr>
      </w:pPr>
      <w:r>
        <w:rPr>
          <w:rFonts w:ascii="Arial" w:hAnsi="Arial" w:cs="Arial"/>
          <w:b/>
          <w:sz w:val="22"/>
          <w:szCs w:val="22"/>
          <w:u w:val="single"/>
        </w:rPr>
        <w:t>Préventive</w:t>
      </w:r>
      <w:r w:rsidR="00667AE2">
        <w:rPr>
          <w:rFonts w:ascii="Arial" w:hAnsi="Arial" w:cs="Arial"/>
          <w:b/>
          <w:sz w:val="22"/>
          <w:szCs w:val="22"/>
          <w:u w:val="single"/>
        </w:rPr>
        <w:t xml:space="preserve"> </w:t>
      </w:r>
    </w:p>
    <w:tbl>
      <w:tblPr>
        <w:tblStyle w:val="Grilledutableau"/>
        <w:tblW w:w="0" w:type="dxa"/>
        <w:jc w:val="center"/>
        <w:tblLayout w:type="fixed"/>
        <w:tblLook w:val="04A0" w:firstRow="1" w:lastRow="0" w:firstColumn="1" w:lastColumn="0" w:noHBand="0" w:noVBand="1"/>
      </w:tblPr>
      <w:tblGrid>
        <w:gridCol w:w="4820"/>
        <w:gridCol w:w="2693"/>
        <w:gridCol w:w="2694"/>
      </w:tblGrid>
      <w:tr w:rsidR="0074456F" w14:paraId="785E9BD1" w14:textId="77777777" w:rsidTr="00B7365C">
        <w:trPr>
          <w:jc w:val="center"/>
        </w:trPr>
        <w:tc>
          <w:tcPr>
            <w:tcW w:w="10207"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6B13F9AF" w14:textId="77777777" w:rsidR="0074456F" w:rsidRDefault="0074456F" w:rsidP="00B7365C">
            <w:pPr>
              <w:spacing w:before="60" w:after="60" w:line="276" w:lineRule="auto"/>
              <w:jc w:val="center"/>
              <w:rPr>
                <w:rFonts w:ascii="Arial" w:eastAsia="Calibri" w:hAnsi="Arial" w:cs="Arial"/>
                <w:sz w:val="22"/>
                <w:szCs w:val="22"/>
              </w:rPr>
            </w:pPr>
            <w:r>
              <w:rPr>
                <w:rFonts w:ascii="Arial" w:eastAsia="Calibri" w:hAnsi="Arial" w:cs="Arial"/>
                <w:b/>
                <w:sz w:val="22"/>
                <w:szCs w:val="22"/>
              </w:rPr>
              <w:t>Proposition du candidat</w:t>
            </w:r>
          </w:p>
        </w:tc>
      </w:tr>
      <w:tr w:rsidR="0074456F" w14:paraId="24BB8DD7" w14:textId="77777777" w:rsidTr="00B7365C">
        <w:trPr>
          <w:jc w:val="center"/>
        </w:trPr>
        <w:tc>
          <w:tcPr>
            <w:tcW w:w="751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608C9AD5"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commentaires et des précisions sur chaque items</w:t>
            </w:r>
          </w:p>
        </w:tc>
        <w:tc>
          <w:tcPr>
            <w:tcW w:w="269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D1CCB9A"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Préciser le renvoi à une annexe et le n° de page</w:t>
            </w:r>
          </w:p>
        </w:tc>
      </w:tr>
      <w:tr w:rsidR="0074456F" w14:paraId="4435CA66" w14:textId="77777777" w:rsidTr="00B7365C">
        <w:trPr>
          <w:jc w:val="center"/>
        </w:trPr>
        <w:tc>
          <w:tcPr>
            <w:tcW w:w="4820" w:type="dxa"/>
            <w:tcBorders>
              <w:top w:val="single" w:sz="4" w:space="0" w:color="auto"/>
              <w:left w:val="single" w:sz="4" w:space="0" w:color="auto"/>
              <w:bottom w:val="single" w:sz="4" w:space="0" w:color="auto"/>
              <w:right w:val="single" w:sz="4" w:space="0" w:color="auto"/>
            </w:tcBorders>
            <w:vAlign w:val="center"/>
            <w:hideMark/>
          </w:tcPr>
          <w:p w14:paraId="4A3D421A"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Nombre </w:t>
            </w:r>
            <w:r>
              <w:rPr>
                <w:rFonts w:ascii="Arial" w:eastAsia="Calibri" w:hAnsi="Arial" w:cs="Arial"/>
                <w:sz w:val="22"/>
                <w:szCs w:val="22"/>
                <w:u w:val="single"/>
              </w:rPr>
              <w:t>d’interventions annuelles</w:t>
            </w:r>
            <w:r>
              <w:rPr>
                <w:rFonts w:ascii="Arial" w:eastAsia="Calibri" w:hAnsi="Arial" w:cs="Arial"/>
                <w:sz w:val="22"/>
                <w:szCs w:val="22"/>
              </w:rPr>
              <w:t xml:space="preserve"> au titre de la maintenance préventive réglementaire (plan de maintenance).</w:t>
            </w:r>
          </w:p>
        </w:tc>
        <w:tc>
          <w:tcPr>
            <w:tcW w:w="2693" w:type="dxa"/>
            <w:tcBorders>
              <w:top w:val="single" w:sz="4" w:space="0" w:color="auto"/>
              <w:left w:val="single" w:sz="4" w:space="0" w:color="auto"/>
              <w:bottom w:val="single" w:sz="4" w:space="0" w:color="auto"/>
              <w:right w:val="single" w:sz="4" w:space="0" w:color="auto"/>
            </w:tcBorders>
            <w:hideMark/>
          </w:tcPr>
          <w:p w14:paraId="2B1DC6D9"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30623FC9" w14:textId="77777777" w:rsidR="0074456F" w:rsidRDefault="0074456F" w:rsidP="00B7365C">
            <w:pPr>
              <w:spacing w:before="60" w:after="60" w:line="276" w:lineRule="auto"/>
              <w:jc w:val="both"/>
              <w:rPr>
                <w:rFonts w:ascii="Arial" w:eastAsia="Calibri" w:hAnsi="Arial" w:cs="Arial"/>
                <w:sz w:val="22"/>
                <w:szCs w:val="22"/>
              </w:rPr>
            </w:pPr>
          </w:p>
        </w:tc>
      </w:tr>
      <w:tr w:rsidR="0074456F" w14:paraId="18EEEE6C" w14:textId="77777777" w:rsidTr="00B7365C">
        <w:trPr>
          <w:jc w:val="center"/>
        </w:trPr>
        <w:tc>
          <w:tcPr>
            <w:tcW w:w="4820" w:type="dxa"/>
            <w:tcBorders>
              <w:top w:val="single" w:sz="4" w:space="0" w:color="auto"/>
              <w:left w:val="single" w:sz="4" w:space="0" w:color="auto"/>
              <w:bottom w:val="single" w:sz="4" w:space="0" w:color="auto"/>
              <w:right w:val="single" w:sz="4" w:space="0" w:color="auto"/>
            </w:tcBorders>
            <w:vAlign w:val="center"/>
          </w:tcPr>
          <w:p w14:paraId="5EA296BA"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Temps de chaque intervention et nombre de techniciens</w:t>
            </w:r>
          </w:p>
          <w:p w14:paraId="1E7D3816" w14:textId="77777777" w:rsidR="0074456F" w:rsidRDefault="0074456F" w:rsidP="00B7365C">
            <w:pPr>
              <w:pStyle w:val="Paragraphedeliste"/>
              <w:numPr>
                <w:ilvl w:val="0"/>
                <w:numId w:val="17"/>
              </w:numPr>
              <w:spacing w:before="60" w:after="60" w:line="276" w:lineRule="auto"/>
              <w:jc w:val="both"/>
              <w:rPr>
                <w:rFonts w:ascii="Arial" w:eastAsia="Calibri" w:hAnsi="Arial" w:cs="Arial"/>
                <w:sz w:val="22"/>
                <w:szCs w:val="22"/>
              </w:rPr>
            </w:pPr>
            <w:r>
              <w:rPr>
                <w:rFonts w:ascii="Arial" w:eastAsia="Calibri" w:hAnsi="Arial" w:cs="Arial"/>
                <w:sz w:val="22"/>
                <w:szCs w:val="22"/>
              </w:rPr>
              <w:t>Indiquer le cout horaire de la MO,</w:t>
            </w:r>
          </w:p>
          <w:p w14:paraId="44DD67A7" w14:textId="77777777" w:rsidR="0074456F" w:rsidRDefault="0074456F" w:rsidP="00B7365C">
            <w:pPr>
              <w:pStyle w:val="Paragraphedeliste"/>
              <w:spacing w:before="60" w:after="60" w:line="276" w:lineRule="auto"/>
              <w:ind w:left="720"/>
              <w:jc w:val="both"/>
              <w:rPr>
                <w:rFonts w:ascii="Arial" w:eastAsia="Calibri" w:hAnsi="Arial" w:cs="Arial"/>
                <w:sz w:val="22"/>
                <w:szCs w:val="22"/>
              </w:rPr>
            </w:pPr>
          </w:p>
          <w:p w14:paraId="7CDE4C54" w14:textId="77777777" w:rsidR="0074456F" w:rsidRDefault="0074456F" w:rsidP="00B7365C">
            <w:pPr>
              <w:pStyle w:val="Paragraphedeliste"/>
              <w:numPr>
                <w:ilvl w:val="0"/>
                <w:numId w:val="17"/>
              </w:numPr>
              <w:spacing w:before="60" w:after="60" w:line="276" w:lineRule="auto"/>
              <w:jc w:val="both"/>
              <w:rPr>
                <w:rFonts w:ascii="Arial" w:eastAsia="Calibri" w:hAnsi="Arial" w:cs="Arial"/>
                <w:sz w:val="22"/>
                <w:szCs w:val="22"/>
              </w:rPr>
            </w:pPr>
            <w:r>
              <w:rPr>
                <w:rFonts w:ascii="Arial" w:eastAsia="Calibri" w:hAnsi="Arial" w:cs="Arial"/>
                <w:sz w:val="22"/>
                <w:szCs w:val="22"/>
              </w:rPr>
              <w:t>Indiquer le cout forfaitaire d’un déplacement pour une journée,</w:t>
            </w:r>
          </w:p>
          <w:p w14:paraId="77232A79" w14:textId="77777777" w:rsidR="0074456F" w:rsidRDefault="0074456F" w:rsidP="00B7365C">
            <w:pPr>
              <w:pStyle w:val="Paragraphedeliste"/>
              <w:spacing w:before="60" w:after="60" w:line="276" w:lineRule="auto"/>
              <w:ind w:left="720"/>
              <w:jc w:val="both"/>
              <w:rPr>
                <w:rFonts w:ascii="Arial" w:eastAsia="Calibri" w:hAnsi="Arial" w:cs="Arial"/>
                <w:sz w:val="22"/>
                <w:szCs w:val="22"/>
              </w:rPr>
            </w:pPr>
          </w:p>
          <w:p w14:paraId="1B215CD2" w14:textId="03D7423A" w:rsidR="0074456F" w:rsidRDefault="0074456F" w:rsidP="00B7365C">
            <w:pPr>
              <w:pStyle w:val="Paragraphedeliste"/>
              <w:numPr>
                <w:ilvl w:val="0"/>
                <w:numId w:val="17"/>
              </w:numPr>
              <w:spacing w:before="60" w:after="60" w:line="276" w:lineRule="auto"/>
              <w:jc w:val="both"/>
              <w:rPr>
                <w:rFonts w:ascii="Arial" w:eastAsia="Calibri" w:hAnsi="Arial" w:cs="Arial"/>
                <w:sz w:val="22"/>
                <w:szCs w:val="22"/>
              </w:rPr>
            </w:pPr>
            <w:r>
              <w:rPr>
                <w:rFonts w:ascii="Arial" w:eastAsia="Calibri" w:hAnsi="Arial" w:cs="Arial"/>
                <w:sz w:val="22"/>
                <w:szCs w:val="22"/>
              </w:rPr>
              <w:t>Et le nombre de jour</w:t>
            </w:r>
            <w:r w:rsidR="00AC7047">
              <w:rPr>
                <w:rFonts w:ascii="Arial" w:eastAsia="Calibri" w:hAnsi="Arial" w:cs="Arial"/>
                <w:sz w:val="22"/>
                <w:szCs w:val="22"/>
              </w:rPr>
              <w:t>(s)</w:t>
            </w:r>
            <w:r>
              <w:rPr>
                <w:rFonts w:ascii="Arial" w:eastAsia="Calibri" w:hAnsi="Arial" w:cs="Arial"/>
                <w:sz w:val="22"/>
                <w:szCs w:val="22"/>
              </w:rPr>
              <w:t xml:space="preserve"> prévu</w:t>
            </w:r>
            <w:r w:rsidR="00AC7047">
              <w:rPr>
                <w:rFonts w:ascii="Arial" w:eastAsia="Calibri" w:hAnsi="Arial" w:cs="Arial"/>
                <w:sz w:val="22"/>
                <w:szCs w:val="22"/>
              </w:rPr>
              <w:t>(s)</w:t>
            </w:r>
            <w:r>
              <w:rPr>
                <w:rFonts w:ascii="Arial" w:eastAsia="Calibri"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69F29750"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1AA3CCA7" w14:textId="77777777" w:rsidR="0074456F" w:rsidRDefault="0074456F" w:rsidP="00B7365C">
            <w:pPr>
              <w:spacing w:before="60" w:after="60" w:line="276" w:lineRule="auto"/>
              <w:jc w:val="both"/>
              <w:rPr>
                <w:rFonts w:ascii="Arial" w:eastAsia="Calibri" w:hAnsi="Arial" w:cs="Arial"/>
                <w:sz w:val="22"/>
                <w:szCs w:val="22"/>
              </w:rPr>
            </w:pPr>
          </w:p>
        </w:tc>
      </w:tr>
      <w:tr w:rsidR="0074456F" w14:paraId="462A9976" w14:textId="77777777" w:rsidTr="00B7365C">
        <w:trPr>
          <w:jc w:val="center"/>
        </w:trPr>
        <w:tc>
          <w:tcPr>
            <w:tcW w:w="4820" w:type="dxa"/>
            <w:tcBorders>
              <w:top w:val="single" w:sz="4" w:space="0" w:color="auto"/>
              <w:left w:val="single" w:sz="4" w:space="0" w:color="auto"/>
              <w:bottom w:val="single" w:sz="4" w:space="0" w:color="auto"/>
              <w:right w:val="single" w:sz="4" w:space="0" w:color="auto"/>
            </w:tcBorders>
            <w:vAlign w:val="center"/>
            <w:hideMark/>
          </w:tcPr>
          <w:p w14:paraId="213D7137" w14:textId="77777777" w:rsidR="0074456F" w:rsidRDefault="0074456F" w:rsidP="00B7365C">
            <w:pPr>
              <w:spacing w:before="60" w:after="60" w:line="276" w:lineRule="auto"/>
              <w:jc w:val="both"/>
              <w:rPr>
                <w:rFonts w:ascii="Arial" w:eastAsia="Calibri" w:hAnsi="Arial" w:cs="Arial"/>
                <w:b/>
                <w:i/>
                <w:sz w:val="18"/>
                <w:szCs w:val="18"/>
              </w:rPr>
            </w:pPr>
            <w:r>
              <w:rPr>
                <w:rFonts w:ascii="Arial" w:eastAsia="Calibri" w:hAnsi="Arial" w:cs="Arial"/>
                <w:sz w:val="22"/>
                <w:szCs w:val="22"/>
              </w:rPr>
              <w:t>Décrire les points contrôlés lors de la maintenance préventive des systèmes et livrables associés à la prestation.</w:t>
            </w:r>
          </w:p>
        </w:tc>
        <w:tc>
          <w:tcPr>
            <w:tcW w:w="2693" w:type="dxa"/>
            <w:tcBorders>
              <w:top w:val="single" w:sz="4" w:space="0" w:color="auto"/>
              <w:left w:val="single" w:sz="4" w:space="0" w:color="auto"/>
              <w:bottom w:val="single" w:sz="4" w:space="0" w:color="auto"/>
              <w:right w:val="single" w:sz="4" w:space="0" w:color="auto"/>
            </w:tcBorders>
            <w:hideMark/>
          </w:tcPr>
          <w:p w14:paraId="4D2D0580"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5338D405" w14:textId="77777777" w:rsidR="0074456F" w:rsidRDefault="0074456F" w:rsidP="00B7365C">
            <w:pPr>
              <w:spacing w:before="60" w:after="60" w:line="276" w:lineRule="auto"/>
              <w:jc w:val="both"/>
              <w:rPr>
                <w:rFonts w:ascii="Arial" w:eastAsia="Calibri" w:hAnsi="Arial" w:cs="Arial"/>
                <w:sz w:val="22"/>
                <w:szCs w:val="22"/>
              </w:rPr>
            </w:pPr>
          </w:p>
        </w:tc>
      </w:tr>
      <w:tr w:rsidR="0074456F" w14:paraId="6461600F" w14:textId="77777777" w:rsidTr="00B7365C">
        <w:trPr>
          <w:jc w:val="center"/>
        </w:trPr>
        <w:tc>
          <w:tcPr>
            <w:tcW w:w="4820" w:type="dxa"/>
            <w:tcBorders>
              <w:top w:val="single" w:sz="4" w:space="0" w:color="auto"/>
              <w:left w:val="single" w:sz="4" w:space="0" w:color="auto"/>
              <w:bottom w:val="single" w:sz="4" w:space="0" w:color="auto"/>
              <w:right w:val="single" w:sz="4" w:space="0" w:color="auto"/>
            </w:tcBorders>
            <w:vAlign w:val="center"/>
            <w:hideMark/>
          </w:tcPr>
          <w:p w14:paraId="6B4E0EF1" w14:textId="77777777" w:rsidR="0074456F" w:rsidRDefault="0074456F" w:rsidP="00B7365C">
            <w:pPr>
              <w:spacing w:before="60" w:after="60" w:line="276" w:lineRule="auto"/>
              <w:jc w:val="both"/>
              <w:rPr>
                <w:rFonts w:ascii="Arial" w:eastAsia="Calibri" w:hAnsi="Arial" w:cs="Arial"/>
                <w:i/>
                <w:sz w:val="22"/>
                <w:szCs w:val="22"/>
              </w:rPr>
            </w:pPr>
            <w:r>
              <w:rPr>
                <w:rFonts w:ascii="Arial" w:eastAsia="Calibri" w:hAnsi="Arial" w:cs="Arial"/>
                <w:sz w:val="22"/>
                <w:szCs w:val="22"/>
              </w:rPr>
              <w:t xml:space="preserve">Décrire les pièces ou consommables à changer au titre de la </w:t>
            </w:r>
            <w:r w:rsidRPr="00A31B14">
              <w:rPr>
                <w:rFonts w:ascii="Arial" w:eastAsia="Calibri" w:hAnsi="Arial" w:cs="Arial"/>
                <w:sz w:val="22"/>
                <w:szCs w:val="22"/>
              </w:rPr>
              <w:t xml:space="preserve">maintenance préventive, sous forme de tableau indiquant le fabricant, la </w:t>
            </w:r>
            <w:r w:rsidRPr="00A31B14">
              <w:rPr>
                <w:rFonts w:ascii="Arial" w:eastAsia="Calibri" w:hAnsi="Arial" w:cs="Arial"/>
                <w:sz w:val="22"/>
                <w:szCs w:val="22"/>
              </w:rPr>
              <w:lastRenderedPageBreak/>
              <w:t xml:space="preserve">référence, la désignation des pièces, </w:t>
            </w:r>
            <w:r>
              <w:rPr>
                <w:rFonts w:ascii="Arial" w:eastAsia="Calibri" w:hAnsi="Arial" w:cs="Arial"/>
                <w:sz w:val="22"/>
                <w:szCs w:val="22"/>
              </w:rPr>
              <w:t>le</w:t>
            </w:r>
            <w:r w:rsidRPr="00A31B14">
              <w:rPr>
                <w:rFonts w:ascii="Arial" w:eastAsia="Calibri" w:hAnsi="Arial" w:cs="Arial"/>
                <w:sz w:val="22"/>
                <w:szCs w:val="22"/>
              </w:rPr>
              <w:t xml:space="preserve"> PU HT</w:t>
            </w:r>
            <w:r>
              <w:rPr>
                <w:rFonts w:ascii="Arial" w:eastAsia="Calibri" w:hAnsi="Arial" w:cs="Arial"/>
                <w:sz w:val="22"/>
                <w:szCs w:val="22"/>
              </w:rPr>
              <w:t>, la périodicité de remplacement</w:t>
            </w:r>
            <w:r w:rsidRPr="00A31B14">
              <w:rPr>
                <w:rFonts w:ascii="Arial" w:eastAsia="Calibri"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2CA033E8"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lastRenderedPageBreak/>
              <w:t>(à préciser)</w:t>
            </w:r>
          </w:p>
        </w:tc>
        <w:tc>
          <w:tcPr>
            <w:tcW w:w="2694" w:type="dxa"/>
            <w:tcBorders>
              <w:top w:val="single" w:sz="4" w:space="0" w:color="auto"/>
              <w:left w:val="single" w:sz="4" w:space="0" w:color="auto"/>
              <w:bottom w:val="single" w:sz="4" w:space="0" w:color="auto"/>
              <w:right w:val="single" w:sz="4" w:space="0" w:color="auto"/>
            </w:tcBorders>
          </w:tcPr>
          <w:p w14:paraId="18F4049B" w14:textId="77777777" w:rsidR="0074456F" w:rsidRDefault="0074456F" w:rsidP="00B7365C">
            <w:pPr>
              <w:spacing w:before="60" w:after="60" w:line="276" w:lineRule="auto"/>
              <w:jc w:val="both"/>
              <w:rPr>
                <w:rFonts w:ascii="Arial" w:eastAsia="Calibri" w:hAnsi="Arial" w:cs="Arial"/>
                <w:sz w:val="22"/>
                <w:szCs w:val="22"/>
              </w:rPr>
            </w:pPr>
          </w:p>
        </w:tc>
      </w:tr>
      <w:tr w:rsidR="0074456F" w14:paraId="1F59A950" w14:textId="77777777" w:rsidTr="00B7365C">
        <w:trPr>
          <w:jc w:val="center"/>
        </w:trPr>
        <w:tc>
          <w:tcPr>
            <w:tcW w:w="4820" w:type="dxa"/>
            <w:tcBorders>
              <w:top w:val="single" w:sz="4" w:space="0" w:color="auto"/>
              <w:left w:val="single" w:sz="4" w:space="0" w:color="auto"/>
              <w:bottom w:val="single" w:sz="4" w:space="0" w:color="auto"/>
              <w:right w:val="single" w:sz="4" w:space="0" w:color="auto"/>
            </w:tcBorders>
            <w:hideMark/>
          </w:tcPr>
          <w:p w14:paraId="06AF10AB"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Fournir un rapport d’intervention type</w:t>
            </w:r>
          </w:p>
        </w:tc>
        <w:tc>
          <w:tcPr>
            <w:tcW w:w="2693" w:type="dxa"/>
            <w:tcBorders>
              <w:top w:val="single" w:sz="4" w:space="0" w:color="auto"/>
              <w:left w:val="single" w:sz="4" w:space="0" w:color="auto"/>
              <w:bottom w:val="single" w:sz="4" w:space="0" w:color="auto"/>
              <w:right w:val="single" w:sz="4" w:space="0" w:color="auto"/>
            </w:tcBorders>
            <w:hideMark/>
          </w:tcPr>
          <w:p w14:paraId="051F3535"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94" w:type="dxa"/>
            <w:tcBorders>
              <w:top w:val="single" w:sz="4" w:space="0" w:color="auto"/>
              <w:left w:val="single" w:sz="4" w:space="0" w:color="auto"/>
              <w:bottom w:val="single" w:sz="4" w:space="0" w:color="auto"/>
              <w:right w:val="single" w:sz="4" w:space="0" w:color="auto"/>
            </w:tcBorders>
          </w:tcPr>
          <w:p w14:paraId="1948F7DD" w14:textId="77777777" w:rsidR="0074456F" w:rsidRDefault="0074456F" w:rsidP="00B7365C">
            <w:pPr>
              <w:spacing w:before="60" w:after="60" w:line="276" w:lineRule="auto"/>
              <w:jc w:val="both"/>
              <w:rPr>
                <w:rFonts w:ascii="Arial" w:eastAsia="Calibri" w:hAnsi="Arial" w:cs="Arial"/>
                <w:sz w:val="22"/>
                <w:szCs w:val="22"/>
              </w:rPr>
            </w:pPr>
          </w:p>
        </w:tc>
      </w:tr>
    </w:tbl>
    <w:p w14:paraId="4DC1153D" w14:textId="77777777" w:rsidR="0074456F" w:rsidRPr="003E6053" w:rsidRDefault="0074456F" w:rsidP="0074456F">
      <w:pPr>
        <w:rPr>
          <w:rFonts w:ascii="Arial" w:eastAsia="Calibri" w:hAnsi="Arial" w:cs="Arial"/>
        </w:rPr>
      </w:pPr>
    </w:p>
    <w:p w14:paraId="0358A153" w14:textId="77777777" w:rsidR="0074456F" w:rsidRDefault="0074456F" w:rsidP="0074456F">
      <w:pPr>
        <w:pStyle w:val="Paragraphedeliste"/>
        <w:numPr>
          <w:ilvl w:val="0"/>
          <w:numId w:val="17"/>
        </w:numPr>
        <w:spacing w:before="60" w:after="60" w:line="276" w:lineRule="auto"/>
        <w:jc w:val="both"/>
        <w:rPr>
          <w:rFonts w:ascii="Arial" w:hAnsi="Arial" w:cs="Arial"/>
          <w:b/>
          <w:sz w:val="22"/>
          <w:szCs w:val="22"/>
          <w:u w:val="single"/>
        </w:rPr>
      </w:pPr>
      <w:r>
        <w:rPr>
          <w:rFonts w:ascii="Arial" w:hAnsi="Arial" w:cs="Arial"/>
          <w:b/>
          <w:sz w:val="22"/>
          <w:szCs w:val="22"/>
          <w:u w:val="single"/>
        </w:rPr>
        <w:t>Corrective/curative et consommables nécessaires à l’utilisation des systèmes installés</w:t>
      </w:r>
    </w:p>
    <w:p w14:paraId="7A31B0A9" w14:textId="77777777" w:rsidR="0074456F" w:rsidRDefault="0074456F" w:rsidP="0074456F">
      <w:pPr>
        <w:spacing w:before="60" w:after="60" w:line="276" w:lineRule="auto"/>
        <w:jc w:val="both"/>
        <w:rPr>
          <w:rFonts w:ascii="Arial" w:hAnsi="Arial" w:cs="Arial"/>
          <w:b/>
          <w:sz w:val="22"/>
          <w:szCs w:val="22"/>
          <w:u w:val="single"/>
        </w:rPr>
      </w:pPr>
    </w:p>
    <w:tbl>
      <w:tblPr>
        <w:tblStyle w:val="Grilledutableau"/>
        <w:tblW w:w="9782" w:type="dxa"/>
        <w:jc w:val="center"/>
        <w:tblLook w:val="04A0" w:firstRow="1" w:lastRow="0" w:firstColumn="1" w:lastColumn="0" w:noHBand="0" w:noVBand="1"/>
      </w:tblPr>
      <w:tblGrid>
        <w:gridCol w:w="4531"/>
        <w:gridCol w:w="2625"/>
        <w:gridCol w:w="2626"/>
      </w:tblGrid>
      <w:tr w:rsidR="0074456F" w14:paraId="165E0CE4" w14:textId="77777777" w:rsidTr="00B7365C">
        <w:trPr>
          <w:tblHeader/>
          <w:jc w:val="center"/>
        </w:trPr>
        <w:tc>
          <w:tcPr>
            <w:tcW w:w="9782"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5F53367C" w14:textId="77777777" w:rsidR="0074456F" w:rsidRDefault="0074456F" w:rsidP="00B7365C">
            <w:pPr>
              <w:spacing w:before="60" w:after="60" w:line="276" w:lineRule="auto"/>
              <w:jc w:val="center"/>
              <w:rPr>
                <w:rFonts w:ascii="Arial" w:eastAsia="Calibri" w:hAnsi="Arial" w:cs="Arial"/>
                <w:sz w:val="22"/>
                <w:szCs w:val="22"/>
              </w:rPr>
            </w:pPr>
            <w:r>
              <w:rPr>
                <w:rFonts w:ascii="Arial" w:eastAsia="Calibri" w:hAnsi="Arial" w:cs="Arial"/>
                <w:b/>
                <w:sz w:val="22"/>
                <w:szCs w:val="22"/>
              </w:rPr>
              <w:t>Proposition du candidat</w:t>
            </w:r>
          </w:p>
        </w:tc>
      </w:tr>
      <w:tr w:rsidR="0074456F" w14:paraId="032DD40A" w14:textId="77777777" w:rsidTr="00B7365C">
        <w:trPr>
          <w:tblHeader/>
          <w:jc w:val="center"/>
        </w:trPr>
        <w:tc>
          <w:tcPr>
            <w:tcW w:w="7156"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31213223"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commentaires et des précisions sur chaque items.</w:t>
            </w:r>
          </w:p>
        </w:tc>
        <w:tc>
          <w:tcPr>
            <w:tcW w:w="262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18D421A"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Préciser le renvoi à une annexe et le n° de page</w:t>
            </w:r>
          </w:p>
        </w:tc>
      </w:tr>
      <w:tr w:rsidR="0074456F" w14:paraId="106C639F" w14:textId="77777777" w:rsidTr="00B7365C">
        <w:trPr>
          <w:jc w:val="center"/>
        </w:trPr>
        <w:tc>
          <w:tcPr>
            <w:tcW w:w="4531" w:type="dxa"/>
            <w:tcBorders>
              <w:top w:val="single" w:sz="4" w:space="0" w:color="auto"/>
              <w:left w:val="single" w:sz="4" w:space="0" w:color="auto"/>
              <w:bottom w:val="single" w:sz="4" w:space="0" w:color="auto"/>
              <w:right w:val="single" w:sz="4" w:space="0" w:color="auto"/>
            </w:tcBorders>
            <w:hideMark/>
          </w:tcPr>
          <w:p w14:paraId="102C2906"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Descriptif des pièces devant être changées au titre de la maintenance curative/corrective hors maintenance préventive selon les périodicités préconisées ou programmées selon un nombre d’heures d’utilisation par le fabricant de la machine. </w:t>
            </w:r>
          </w:p>
          <w:p w14:paraId="092E972A"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Descriptif des consommables éventuels. </w:t>
            </w:r>
          </w:p>
        </w:tc>
        <w:tc>
          <w:tcPr>
            <w:tcW w:w="2625" w:type="dxa"/>
            <w:tcBorders>
              <w:top w:val="single" w:sz="4" w:space="0" w:color="auto"/>
              <w:left w:val="single" w:sz="4" w:space="0" w:color="auto"/>
              <w:bottom w:val="single" w:sz="4" w:space="0" w:color="auto"/>
              <w:right w:val="single" w:sz="4" w:space="0" w:color="auto"/>
            </w:tcBorders>
            <w:hideMark/>
          </w:tcPr>
          <w:p w14:paraId="5B69D16A"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6" w:type="dxa"/>
            <w:tcBorders>
              <w:top w:val="single" w:sz="4" w:space="0" w:color="auto"/>
              <w:left w:val="single" w:sz="4" w:space="0" w:color="auto"/>
              <w:bottom w:val="single" w:sz="4" w:space="0" w:color="auto"/>
              <w:right w:val="single" w:sz="4" w:space="0" w:color="auto"/>
            </w:tcBorders>
          </w:tcPr>
          <w:p w14:paraId="0593C154" w14:textId="77777777" w:rsidR="0074456F" w:rsidRDefault="0074456F" w:rsidP="00B7365C">
            <w:pPr>
              <w:spacing w:before="60" w:after="60" w:line="276" w:lineRule="auto"/>
              <w:jc w:val="both"/>
              <w:rPr>
                <w:rFonts w:ascii="Arial" w:eastAsia="Calibri" w:hAnsi="Arial" w:cs="Arial"/>
                <w:sz w:val="22"/>
                <w:szCs w:val="22"/>
              </w:rPr>
            </w:pPr>
          </w:p>
        </w:tc>
      </w:tr>
      <w:tr w:rsidR="0074456F" w14:paraId="2ABEBA76" w14:textId="77777777" w:rsidTr="00B7365C">
        <w:trPr>
          <w:trHeight w:val="557"/>
          <w:jc w:val="center"/>
        </w:trPr>
        <w:tc>
          <w:tcPr>
            <w:tcW w:w="4531" w:type="dxa"/>
            <w:tcBorders>
              <w:top w:val="single" w:sz="4" w:space="0" w:color="auto"/>
              <w:left w:val="single" w:sz="4" w:space="0" w:color="auto"/>
              <w:bottom w:val="single" w:sz="4" w:space="0" w:color="auto"/>
              <w:right w:val="single" w:sz="4" w:space="0" w:color="auto"/>
            </w:tcBorders>
            <w:hideMark/>
          </w:tcPr>
          <w:p w14:paraId="293695C4"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Faire un tableau annexé au mémoire technique indiquant le fabricant, la référence, la désignation des pièces, la quantité utilisée, et leur PU HT, la périodicité de ces changements, ainsi que le cout de la MO associé et autres frais associés (déplacement et moyens humains et matériels notamment) pour chaque changement devant être réalisés.</w:t>
            </w:r>
          </w:p>
        </w:tc>
        <w:tc>
          <w:tcPr>
            <w:tcW w:w="2625" w:type="dxa"/>
            <w:tcBorders>
              <w:top w:val="single" w:sz="4" w:space="0" w:color="auto"/>
              <w:left w:val="single" w:sz="4" w:space="0" w:color="auto"/>
              <w:bottom w:val="single" w:sz="4" w:space="0" w:color="auto"/>
              <w:right w:val="single" w:sz="4" w:space="0" w:color="auto"/>
            </w:tcBorders>
            <w:hideMark/>
          </w:tcPr>
          <w:p w14:paraId="2E1C533A"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6" w:type="dxa"/>
            <w:tcBorders>
              <w:top w:val="single" w:sz="4" w:space="0" w:color="auto"/>
              <w:left w:val="single" w:sz="4" w:space="0" w:color="auto"/>
              <w:bottom w:val="single" w:sz="4" w:space="0" w:color="auto"/>
              <w:right w:val="single" w:sz="4" w:space="0" w:color="auto"/>
            </w:tcBorders>
          </w:tcPr>
          <w:p w14:paraId="0FB19571" w14:textId="77777777" w:rsidR="0074456F" w:rsidRDefault="0074456F" w:rsidP="00B7365C">
            <w:pPr>
              <w:spacing w:before="60" w:after="60" w:line="276" w:lineRule="auto"/>
              <w:jc w:val="both"/>
              <w:rPr>
                <w:rFonts w:ascii="Arial" w:eastAsia="Calibri" w:hAnsi="Arial" w:cs="Arial"/>
                <w:sz w:val="22"/>
                <w:szCs w:val="22"/>
              </w:rPr>
            </w:pPr>
          </w:p>
        </w:tc>
      </w:tr>
      <w:tr w:rsidR="0074456F" w14:paraId="01177545" w14:textId="77777777" w:rsidTr="00B7365C">
        <w:trPr>
          <w:jc w:val="center"/>
        </w:trPr>
        <w:tc>
          <w:tcPr>
            <w:tcW w:w="4531" w:type="dxa"/>
            <w:tcBorders>
              <w:top w:val="single" w:sz="4" w:space="0" w:color="auto"/>
              <w:left w:val="single" w:sz="4" w:space="0" w:color="auto"/>
              <w:bottom w:val="single" w:sz="4" w:space="0" w:color="auto"/>
              <w:right w:val="single" w:sz="4" w:space="0" w:color="auto"/>
            </w:tcBorders>
            <w:hideMark/>
          </w:tcPr>
          <w:p w14:paraId="7204135C"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Fournir un rapport d’intervention type (livrable)</w:t>
            </w:r>
          </w:p>
        </w:tc>
        <w:tc>
          <w:tcPr>
            <w:tcW w:w="2625" w:type="dxa"/>
            <w:tcBorders>
              <w:top w:val="single" w:sz="4" w:space="0" w:color="auto"/>
              <w:left w:val="single" w:sz="4" w:space="0" w:color="auto"/>
              <w:bottom w:val="single" w:sz="4" w:space="0" w:color="auto"/>
              <w:right w:val="single" w:sz="4" w:space="0" w:color="auto"/>
            </w:tcBorders>
            <w:hideMark/>
          </w:tcPr>
          <w:p w14:paraId="2167B01A"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6" w:type="dxa"/>
            <w:tcBorders>
              <w:top w:val="single" w:sz="4" w:space="0" w:color="auto"/>
              <w:left w:val="single" w:sz="4" w:space="0" w:color="auto"/>
              <w:bottom w:val="single" w:sz="4" w:space="0" w:color="auto"/>
              <w:right w:val="single" w:sz="4" w:space="0" w:color="auto"/>
            </w:tcBorders>
          </w:tcPr>
          <w:p w14:paraId="21DB9CB4" w14:textId="77777777" w:rsidR="0074456F" w:rsidRDefault="0074456F" w:rsidP="00B7365C">
            <w:pPr>
              <w:spacing w:before="60" w:after="60" w:line="276" w:lineRule="auto"/>
              <w:jc w:val="both"/>
              <w:rPr>
                <w:rFonts w:ascii="Arial" w:eastAsia="Calibri" w:hAnsi="Arial" w:cs="Arial"/>
                <w:sz w:val="22"/>
                <w:szCs w:val="22"/>
              </w:rPr>
            </w:pPr>
          </w:p>
        </w:tc>
      </w:tr>
    </w:tbl>
    <w:p w14:paraId="7BFA7D4D" w14:textId="77777777" w:rsidR="0074456F" w:rsidRDefault="0074456F" w:rsidP="0074456F">
      <w:pPr>
        <w:rPr>
          <w:rFonts w:ascii="Arial" w:eastAsia="Calibri" w:hAnsi="Arial" w:cs="Arial"/>
          <w:i/>
        </w:rPr>
      </w:pPr>
    </w:p>
    <w:p w14:paraId="53A5FDBD" w14:textId="77777777" w:rsidR="0074456F" w:rsidRDefault="0074456F" w:rsidP="0074456F">
      <w:pPr>
        <w:rPr>
          <w:rFonts w:ascii="Arial" w:eastAsia="Calibri" w:hAnsi="Arial" w:cs="Arial"/>
          <w:i/>
        </w:rPr>
      </w:pPr>
    </w:p>
    <w:p w14:paraId="22043053" w14:textId="77777777" w:rsidR="0074456F" w:rsidRDefault="0074456F" w:rsidP="0074456F">
      <w:pPr>
        <w:shd w:val="clear" w:color="auto" w:fill="FFFFFF" w:themeFill="background1"/>
        <w:spacing w:before="60" w:after="60" w:line="276" w:lineRule="auto"/>
        <w:jc w:val="both"/>
        <w:rPr>
          <w:rFonts w:ascii="Arial" w:hAnsi="Arial" w:cs="Arial"/>
          <w:b/>
          <w:sz w:val="22"/>
          <w:szCs w:val="22"/>
          <w:u w:val="single"/>
        </w:rPr>
      </w:pPr>
    </w:p>
    <w:p w14:paraId="15BEB2E0" w14:textId="4E11A6C5" w:rsidR="0074456F" w:rsidRDefault="0074456F" w:rsidP="0074456F">
      <w:pPr>
        <w:pStyle w:val="Paragraphedeliste"/>
        <w:numPr>
          <w:ilvl w:val="0"/>
          <w:numId w:val="17"/>
        </w:numPr>
        <w:spacing w:before="60" w:after="60" w:line="276" w:lineRule="auto"/>
        <w:jc w:val="both"/>
        <w:rPr>
          <w:rFonts w:ascii="Arial" w:hAnsi="Arial" w:cs="Arial"/>
          <w:b/>
          <w:sz w:val="22"/>
          <w:szCs w:val="22"/>
          <w:u w:val="single"/>
        </w:rPr>
      </w:pPr>
      <w:r>
        <w:rPr>
          <w:rFonts w:ascii="Arial" w:hAnsi="Arial" w:cs="Arial"/>
          <w:b/>
          <w:sz w:val="22"/>
          <w:szCs w:val="22"/>
          <w:u w:val="single"/>
        </w:rPr>
        <w:t>Garantie</w:t>
      </w:r>
    </w:p>
    <w:tbl>
      <w:tblPr>
        <w:tblStyle w:val="Grilledutableau"/>
        <w:tblW w:w="9776" w:type="dxa"/>
        <w:jc w:val="center"/>
        <w:tblLook w:val="04A0" w:firstRow="1" w:lastRow="0" w:firstColumn="1" w:lastColumn="0" w:noHBand="0" w:noVBand="1"/>
      </w:tblPr>
      <w:tblGrid>
        <w:gridCol w:w="4531"/>
        <w:gridCol w:w="2622"/>
        <w:gridCol w:w="2623"/>
      </w:tblGrid>
      <w:tr w:rsidR="0074456F" w14:paraId="0645CFB2" w14:textId="77777777" w:rsidTr="00B7365C">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4FE1033B" w14:textId="77777777" w:rsidR="0074456F" w:rsidRDefault="0074456F" w:rsidP="00B7365C">
            <w:pPr>
              <w:spacing w:before="60" w:after="60" w:line="276" w:lineRule="auto"/>
              <w:jc w:val="center"/>
              <w:rPr>
                <w:rFonts w:ascii="Arial" w:eastAsia="Calibri" w:hAnsi="Arial" w:cs="Arial"/>
                <w:b/>
                <w:sz w:val="22"/>
                <w:szCs w:val="22"/>
              </w:rPr>
            </w:pPr>
            <w:r>
              <w:rPr>
                <w:rFonts w:ascii="Arial" w:eastAsia="Calibri" w:hAnsi="Arial" w:cs="Arial"/>
                <w:b/>
                <w:sz w:val="22"/>
                <w:szCs w:val="22"/>
              </w:rPr>
              <w:t>Proposition du candidat</w:t>
            </w:r>
          </w:p>
        </w:tc>
      </w:tr>
      <w:tr w:rsidR="0074456F" w14:paraId="1A35D90B" w14:textId="77777777" w:rsidTr="00B7365C">
        <w:trPr>
          <w:jc w:val="center"/>
        </w:trPr>
        <w:tc>
          <w:tcPr>
            <w:tcW w:w="715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3F3D8A4C"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commentaires et des précisions sur chaque items.</w:t>
            </w:r>
          </w:p>
        </w:tc>
        <w:tc>
          <w:tcPr>
            <w:tcW w:w="2623"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6EF6D03"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Préciser le renvoi à une annexe et le n° de page</w:t>
            </w:r>
          </w:p>
        </w:tc>
      </w:tr>
      <w:tr w:rsidR="0074456F" w14:paraId="4744C9E1" w14:textId="77777777" w:rsidTr="00B7365C">
        <w:trPr>
          <w:trHeight w:val="1198"/>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472BA66F"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Coordonnées du service en charge de suivi de la garantie</w:t>
            </w:r>
          </w:p>
        </w:tc>
        <w:tc>
          <w:tcPr>
            <w:tcW w:w="2622" w:type="dxa"/>
            <w:tcBorders>
              <w:top w:val="single" w:sz="4" w:space="0" w:color="auto"/>
              <w:left w:val="single" w:sz="4" w:space="0" w:color="auto"/>
              <w:bottom w:val="single" w:sz="4" w:space="0" w:color="auto"/>
              <w:right w:val="single" w:sz="4" w:space="0" w:color="auto"/>
            </w:tcBorders>
            <w:hideMark/>
          </w:tcPr>
          <w:p w14:paraId="709CC1EB"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3" w:type="dxa"/>
            <w:tcBorders>
              <w:top w:val="single" w:sz="4" w:space="0" w:color="auto"/>
              <w:left w:val="single" w:sz="4" w:space="0" w:color="auto"/>
              <w:bottom w:val="single" w:sz="4" w:space="0" w:color="auto"/>
              <w:right w:val="single" w:sz="4" w:space="0" w:color="auto"/>
            </w:tcBorders>
          </w:tcPr>
          <w:p w14:paraId="48C84D28" w14:textId="77777777" w:rsidR="0074456F" w:rsidRDefault="0074456F" w:rsidP="00B7365C">
            <w:pPr>
              <w:spacing w:before="60" w:after="60" w:line="276" w:lineRule="auto"/>
              <w:jc w:val="both"/>
              <w:rPr>
                <w:rFonts w:ascii="Arial" w:eastAsia="Calibri" w:hAnsi="Arial" w:cs="Arial"/>
                <w:sz w:val="22"/>
                <w:szCs w:val="22"/>
              </w:rPr>
            </w:pPr>
          </w:p>
        </w:tc>
      </w:tr>
      <w:tr w:rsidR="0074456F" w14:paraId="2C4C555C" w14:textId="77777777" w:rsidTr="00B7365C">
        <w:trPr>
          <w:trHeight w:val="1340"/>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3501881E"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Périmètre et exclusions de la garantie et modalités de mise en œuvre. </w:t>
            </w:r>
          </w:p>
        </w:tc>
        <w:tc>
          <w:tcPr>
            <w:tcW w:w="2622" w:type="dxa"/>
            <w:tcBorders>
              <w:top w:val="single" w:sz="4" w:space="0" w:color="auto"/>
              <w:left w:val="single" w:sz="4" w:space="0" w:color="auto"/>
              <w:bottom w:val="single" w:sz="4" w:space="0" w:color="auto"/>
              <w:right w:val="single" w:sz="4" w:space="0" w:color="auto"/>
            </w:tcBorders>
            <w:hideMark/>
          </w:tcPr>
          <w:p w14:paraId="16CFB666"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3" w:type="dxa"/>
            <w:tcBorders>
              <w:top w:val="single" w:sz="4" w:space="0" w:color="auto"/>
              <w:left w:val="single" w:sz="4" w:space="0" w:color="auto"/>
              <w:bottom w:val="single" w:sz="4" w:space="0" w:color="auto"/>
              <w:right w:val="single" w:sz="4" w:space="0" w:color="auto"/>
            </w:tcBorders>
          </w:tcPr>
          <w:p w14:paraId="3995362E" w14:textId="77777777" w:rsidR="0074456F" w:rsidRDefault="0074456F" w:rsidP="00B7365C">
            <w:pPr>
              <w:spacing w:before="60" w:after="60" w:line="276" w:lineRule="auto"/>
              <w:jc w:val="both"/>
              <w:rPr>
                <w:rFonts w:ascii="Arial" w:eastAsia="Calibri" w:hAnsi="Arial" w:cs="Arial"/>
                <w:sz w:val="22"/>
                <w:szCs w:val="22"/>
              </w:rPr>
            </w:pPr>
          </w:p>
        </w:tc>
      </w:tr>
      <w:tr w:rsidR="0074456F" w14:paraId="17B7D564" w14:textId="77777777" w:rsidTr="00B7365C">
        <w:trPr>
          <w:jc w:val="center"/>
        </w:trPr>
        <w:tc>
          <w:tcPr>
            <w:tcW w:w="4531" w:type="dxa"/>
            <w:tcBorders>
              <w:top w:val="single" w:sz="4" w:space="0" w:color="auto"/>
              <w:left w:val="single" w:sz="4" w:space="0" w:color="auto"/>
              <w:bottom w:val="single" w:sz="4" w:space="0" w:color="auto"/>
              <w:right w:val="single" w:sz="4" w:space="0" w:color="auto"/>
            </w:tcBorders>
            <w:hideMark/>
          </w:tcPr>
          <w:p w14:paraId="07736B50" w14:textId="77777777" w:rsidR="0074456F" w:rsidRDefault="0074456F" w:rsidP="00B7365C">
            <w:pPr>
              <w:spacing w:before="60" w:after="60" w:line="276" w:lineRule="auto"/>
              <w:jc w:val="both"/>
              <w:rPr>
                <w:rFonts w:ascii="Arial" w:eastAsia="Calibri" w:hAnsi="Arial" w:cs="Arial"/>
                <w:sz w:val="22"/>
                <w:szCs w:val="22"/>
              </w:rPr>
            </w:pPr>
            <w:r>
              <w:rPr>
                <w:rFonts w:ascii="Arial" w:eastAsia="Calibri" w:hAnsi="Arial" w:cs="Arial"/>
                <w:sz w:val="22"/>
                <w:szCs w:val="22"/>
              </w:rPr>
              <w:t>Fournir un rapport d’intervention type</w:t>
            </w:r>
          </w:p>
        </w:tc>
        <w:tc>
          <w:tcPr>
            <w:tcW w:w="2622" w:type="dxa"/>
            <w:tcBorders>
              <w:top w:val="single" w:sz="4" w:space="0" w:color="auto"/>
              <w:left w:val="single" w:sz="4" w:space="0" w:color="auto"/>
              <w:bottom w:val="single" w:sz="4" w:space="0" w:color="auto"/>
              <w:right w:val="single" w:sz="4" w:space="0" w:color="auto"/>
            </w:tcBorders>
            <w:hideMark/>
          </w:tcPr>
          <w:p w14:paraId="71E89B13" w14:textId="77777777" w:rsidR="0074456F" w:rsidRDefault="0074456F" w:rsidP="00B7365C">
            <w:pPr>
              <w:spacing w:before="60" w:after="60" w:line="276" w:lineRule="auto"/>
              <w:jc w:val="both"/>
              <w:rPr>
                <w:rFonts w:ascii="Arial" w:eastAsia="Calibri" w:hAnsi="Arial" w:cs="Arial"/>
                <w:sz w:val="22"/>
                <w:szCs w:val="22"/>
              </w:rPr>
            </w:pPr>
            <w:r>
              <w:rPr>
                <w:rFonts w:ascii="Arial" w:hAnsi="Arial" w:cs="Arial"/>
                <w:i/>
                <w:sz w:val="22"/>
                <w:szCs w:val="22"/>
              </w:rPr>
              <w:t>(à préciser)</w:t>
            </w:r>
          </w:p>
        </w:tc>
        <w:tc>
          <w:tcPr>
            <w:tcW w:w="2623" w:type="dxa"/>
            <w:tcBorders>
              <w:top w:val="single" w:sz="4" w:space="0" w:color="auto"/>
              <w:left w:val="single" w:sz="4" w:space="0" w:color="auto"/>
              <w:bottom w:val="single" w:sz="4" w:space="0" w:color="auto"/>
              <w:right w:val="single" w:sz="4" w:space="0" w:color="auto"/>
            </w:tcBorders>
          </w:tcPr>
          <w:p w14:paraId="03921EE4" w14:textId="77777777" w:rsidR="0074456F" w:rsidRDefault="0074456F" w:rsidP="00B7365C">
            <w:pPr>
              <w:spacing w:before="60" w:after="60" w:line="276" w:lineRule="auto"/>
              <w:jc w:val="both"/>
              <w:rPr>
                <w:rFonts w:ascii="Arial" w:eastAsia="Calibri" w:hAnsi="Arial" w:cs="Arial"/>
                <w:sz w:val="22"/>
                <w:szCs w:val="22"/>
              </w:rPr>
            </w:pPr>
          </w:p>
        </w:tc>
      </w:tr>
    </w:tbl>
    <w:p w14:paraId="02821887" w14:textId="77777777" w:rsidR="0074456F" w:rsidRDefault="0074456F" w:rsidP="0074456F">
      <w:pPr>
        <w:spacing w:before="60" w:after="60" w:line="276" w:lineRule="auto"/>
        <w:jc w:val="both"/>
        <w:rPr>
          <w:rFonts w:ascii="Arial" w:hAnsi="Arial" w:cs="Arial"/>
          <w:sz w:val="22"/>
          <w:szCs w:val="22"/>
        </w:rPr>
      </w:pPr>
    </w:p>
    <w:p w14:paraId="0E0418B8" w14:textId="42088DCD" w:rsidR="003E6053" w:rsidRDefault="0074456F" w:rsidP="00E7593B">
      <w:pPr>
        <w:jc w:val="both"/>
        <w:rPr>
          <w:rFonts w:ascii="Arial" w:hAnsi="Arial" w:cs="Arial"/>
          <w:b/>
          <w:sz w:val="22"/>
          <w:szCs w:val="22"/>
        </w:rPr>
      </w:pPr>
      <w:r w:rsidRPr="003E6053">
        <w:rPr>
          <w:rFonts w:ascii="Arial" w:hAnsi="Arial" w:cs="Arial"/>
          <w:b/>
          <w:noProof/>
          <w:sz w:val="24"/>
          <w:szCs w:val="24"/>
        </w:rPr>
        <mc:AlternateContent>
          <mc:Choice Requires="wps">
            <w:drawing>
              <wp:anchor distT="0" distB="0" distL="114300" distR="114300" simplePos="0" relativeHeight="251663360" behindDoc="0" locked="0" layoutInCell="1" allowOverlap="1" wp14:anchorId="75EC568B" wp14:editId="0286120A">
                <wp:simplePos x="0" y="0"/>
                <wp:positionH relativeFrom="column">
                  <wp:posOffset>-511810</wp:posOffset>
                </wp:positionH>
                <wp:positionV relativeFrom="paragraph">
                  <wp:posOffset>162560</wp:posOffset>
                </wp:positionV>
                <wp:extent cx="6384290" cy="429260"/>
                <wp:effectExtent l="0" t="0" r="16510" b="27940"/>
                <wp:wrapNone/>
                <wp:docPr id="5" name="Organigramme : Alternative 5"/>
                <wp:cNvGraphicFramePr/>
                <a:graphic xmlns:a="http://schemas.openxmlformats.org/drawingml/2006/main">
                  <a:graphicData uri="http://schemas.microsoft.com/office/word/2010/wordprocessingShape">
                    <wps:wsp>
                      <wps:cNvSpPr/>
                      <wps:spPr>
                        <a:xfrm>
                          <a:off x="0" y="0"/>
                          <a:ext cx="6384290" cy="429260"/>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14:paraId="4EC570C3" w14:textId="1F7B2D60" w:rsidR="00C96B6D" w:rsidRPr="0074456F" w:rsidRDefault="00C96B6D" w:rsidP="00330D26">
                            <w:pPr>
                              <w:jc w:val="center"/>
                              <w:rPr>
                                <w:rFonts w:ascii="Arial" w:hAnsi="Arial" w:cs="Arial"/>
                                <w:b/>
                                <w:sz w:val="24"/>
                                <w:szCs w:val="24"/>
                              </w:rPr>
                            </w:pPr>
                            <w:r w:rsidRPr="0074456F">
                              <w:rPr>
                                <w:rFonts w:ascii="Arial" w:hAnsi="Arial" w:cs="Arial"/>
                                <w:b/>
                                <w:sz w:val="24"/>
                                <w:szCs w:val="24"/>
                              </w:rPr>
                              <w:t xml:space="preserve">C- </w:t>
                            </w:r>
                            <w:r w:rsidRPr="00667AE2">
                              <w:rPr>
                                <w:rFonts w:ascii="Arial" w:hAnsi="Arial" w:cs="Arial"/>
                                <w:b/>
                                <w:sz w:val="24"/>
                                <w:szCs w:val="24"/>
                              </w:rPr>
                              <w:t>POLITIQUE ENVIRONNEMENTALE ET SOCIALE DE L’ENTREPRISE</w:t>
                            </w:r>
                            <w:r w:rsidRPr="0074456F">
                              <w:rPr>
                                <w:rFonts w:ascii="Arial" w:hAnsi="Arial" w:cs="Arial"/>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5EC568B" id="Organigramme : Alternative 5" o:spid="_x0000_s1028" type="#_x0000_t176" style="position:absolute;left:0;text-align:left;margin-left:-40.3pt;margin-top:12.8pt;width:502.7pt;height:33.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" fillcolor="white [3201]" strokecolor="#f79646 [3209]" strokeweight="2pt">
                <v:textbox>
                  <w:txbxContent>
                    <w:p w14:paraId="4EC570C3" w14:textId="1F7B2D60" w:rsidR="00C96B6D" w:rsidRPr="0074456F" w:rsidRDefault="00C96B6D" w:rsidP="00330D26">
                      <w:pPr>
                        <w:jc w:val="center"/>
                        <w:rPr>
                          <w:rFonts w:ascii="Arial" w:hAnsi="Arial" w:cs="Arial"/>
                          <w:b/>
                          <w:sz w:val="24"/>
                          <w:szCs w:val="24"/>
                        </w:rPr>
                      </w:pPr>
                      <w:r w:rsidRPr="0074456F">
                        <w:rPr>
                          <w:rFonts w:ascii="Arial" w:hAnsi="Arial" w:cs="Arial"/>
                          <w:b/>
                          <w:sz w:val="24"/>
                          <w:szCs w:val="24"/>
                        </w:rPr>
                        <w:t xml:space="preserve">C- </w:t>
                      </w:r>
                      <w:r w:rsidRPr="00667AE2">
                        <w:rPr>
                          <w:rFonts w:ascii="Arial" w:hAnsi="Arial" w:cs="Arial"/>
                          <w:b/>
                          <w:sz w:val="24"/>
                          <w:szCs w:val="24"/>
                        </w:rPr>
                        <w:t>POLITIQUE ENVIRONNEMENTALE ET SOCIALE DE L’ENTREPRISE</w:t>
                      </w:r>
                      <w:r w:rsidRPr="0074456F">
                        <w:rPr>
                          <w:rFonts w:ascii="Arial" w:hAnsi="Arial" w:cs="Arial"/>
                          <w:b/>
                          <w:sz w:val="24"/>
                          <w:szCs w:val="24"/>
                        </w:rPr>
                        <w:t>.</w:t>
                      </w:r>
                    </w:p>
                  </w:txbxContent>
                </v:textbox>
              </v:shape>
            </w:pict>
          </mc:Fallback>
        </mc:AlternateContent>
      </w:r>
    </w:p>
    <w:p w14:paraId="215B3AF9" w14:textId="0941F2B4" w:rsidR="003E6053" w:rsidRDefault="003E6053" w:rsidP="00E7593B">
      <w:pPr>
        <w:jc w:val="both"/>
        <w:rPr>
          <w:rFonts w:ascii="Arial" w:hAnsi="Arial" w:cs="Arial"/>
          <w:b/>
          <w:sz w:val="22"/>
          <w:szCs w:val="22"/>
        </w:rPr>
      </w:pPr>
    </w:p>
    <w:p w14:paraId="2215012F" w14:textId="5DC1C29C" w:rsidR="003E6053" w:rsidRDefault="003E6053" w:rsidP="00E7593B">
      <w:pPr>
        <w:jc w:val="both"/>
        <w:rPr>
          <w:rFonts w:ascii="Arial" w:hAnsi="Arial" w:cs="Arial"/>
          <w:b/>
          <w:sz w:val="22"/>
          <w:szCs w:val="22"/>
        </w:rPr>
      </w:pPr>
    </w:p>
    <w:p w14:paraId="6D53BACD" w14:textId="33B3F414" w:rsidR="003E6053" w:rsidRDefault="003E6053" w:rsidP="00E7593B">
      <w:pPr>
        <w:jc w:val="both"/>
        <w:rPr>
          <w:rFonts w:ascii="Arial" w:hAnsi="Arial" w:cs="Arial"/>
          <w:b/>
          <w:sz w:val="22"/>
          <w:szCs w:val="22"/>
        </w:rPr>
      </w:pPr>
    </w:p>
    <w:p w14:paraId="6E3C0B1A" w14:textId="619A9A30" w:rsidR="00B7365C" w:rsidRDefault="00B7365C" w:rsidP="00B7365C">
      <w:pPr>
        <w:spacing w:before="60" w:after="60"/>
        <w:rPr>
          <w:rFonts w:ascii="Arial" w:hAnsi="Arial" w:cs="Arial"/>
          <w:b/>
          <w:sz w:val="22"/>
          <w:szCs w:val="22"/>
          <w:u w:val="single"/>
        </w:rPr>
      </w:pPr>
      <w:r>
        <w:rPr>
          <w:rFonts w:ascii="Arial" w:hAnsi="Arial" w:cs="Arial"/>
          <w:b/>
          <w:sz w:val="22"/>
          <w:szCs w:val="22"/>
          <w:u w:val="single"/>
        </w:rPr>
        <w:t>Démarches RSE de l’entreprise : leurs impacts positifs et les engagements du candidat en la matière dans le présent marché.</w:t>
      </w:r>
    </w:p>
    <w:p w14:paraId="1082D72A" w14:textId="77777777" w:rsidR="00B7365C" w:rsidRDefault="00B7365C" w:rsidP="00B7365C">
      <w:pPr>
        <w:spacing w:before="60" w:after="60" w:line="276" w:lineRule="auto"/>
        <w:jc w:val="both"/>
        <w:rPr>
          <w:rFonts w:ascii="Arial" w:hAnsi="Arial" w:cs="Arial"/>
          <w:b/>
          <w:sz w:val="22"/>
          <w:szCs w:val="22"/>
          <w:u w:val="single"/>
        </w:rPr>
      </w:pPr>
    </w:p>
    <w:tbl>
      <w:tblPr>
        <w:tblStyle w:val="Grilledutableau3"/>
        <w:tblpPr w:leftFromText="141" w:rightFromText="141" w:vertAnchor="text" w:tblpXSpec="center" w:tblpY="1"/>
        <w:tblOverlap w:val="never"/>
        <w:tblW w:w="9781" w:type="dxa"/>
        <w:tblInd w:w="0" w:type="dxa"/>
        <w:tblLayout w:type="fixed"/>
        <w:tblLook w:val="04A0" w:firstRow="1" w:lastRow="0" w:firstColumn="1" w:lastColumn="0" w:noHBand="0" w:noVBand="1"/>
      </w:tblPr>
      <w:tblGrid>
        <w:gridCol w:w="3539"/>
        <w:gridCol w:w="4257"/>
        <w:gridCol w:w="1985"/>
      </w:tblGrid>
      <w:tr w:rsidR="00B7365C" w14:paraId="726F638F" w14:textId="77777777" w:rsidTr="009B262F">
        <w:trPr>
          <w:trHeight w:val="671"/>
          <w:tblHeader/>
        </w:trPr>
        <w:tc>
          <w:tcPr>
            <w:tcW w:w="353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4CD683C" w14:textId="049D8002" w:rsidR="00B7365C" w:rsidRPr="009B262F" w:rsidRDefault="00B7365C" w:rsidP="009B262F">
            <w:pPr>
              <w:spacing w:before="60" w:after="60"/>
              <w:jc w:val="center"/>
              <w:rPr>
                <w:rFonts w:ascii="Arial" w:eastAsia="Calibri" w:hAnsi="Arial" w:cs="Arial"/>
                <w:b/>
              </w:rPr>
            </w:pPr>
            <w:r w:rsidRPr="009B262F">
              <w:rPr>
                <w:rFonts w:ascii="Arial" w:eastAsia="Calibri" w:hAnsi="Arial" w:cs="Arial"/>
                <w:b/>
              </w:rPr>
              <w:t>Question</w:t>
            </w:r>
          </w:p>
        </w:tc>
        <w:tc>
          <w:tcPr>
            <w:tcW w:w="4257"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1724A602" w14:textId="77777777" w:rsidR="00B7365C" w:rsidRDefault="00B7365C">
            <w:pPr>
              <w:spacing w:before="60" w:after="60"/>
              <w:jc w:val="both"/>
              <w:rPr>
                <w:rFonts w:ascii="Arial" w:eastAsia="Calibri" w:hAnsi="Arial" w:cs="Arial"/>
                <w:b/>
                <w:sz w:val="22"/>
                <w:szCs w:val="22"/>
              </w:rPr>
            </w:pPr>
            <w:r>
              <w:rPr>
                <w:rFonts w:ascii="Arial" w:eastAsia="Calibri" w:hAnsi="Arial" w:cs="Arial"/>
              </w:rPr>
              <w:t>Le candidat doit apporter des commentaires et des précisions sur chaque items</w:t>
            </w:r>
          </w:p>
        </w:tc>
        <w:tc>
          <w:tcPr>
            <w:tcW w:w="198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740156E4" w14:textId="77777777" w:rsidR="00B7365C" w:rsidRDefault="00B7365C">
            <w:pPr>
              <w:spacing w:before="60" w:after="60"/>
              <w:jc w:val="both"/>
              <w:rPr>
                <w:rFonts w:ascii="Arial" w:eastAsia="Calibri" w:hAnsi="Arial" w:cs="Arial"/>
              </w:rPr>
            </w:pPr>
            <w:r>
              <w:rPr>
                <w:rFonts w:ascii="Arial" w:eastAsia="Calibri" w:hAnsi="Arial" w:cs="Arial"/>
              </w:rPr>
              <w:t>Préciser le renvoi à une annexe et le n° de page</w:t>
            </w:r>
          </w:p>
        </w:tc>
      </w:tr>
      <w:tr w:rsidR="00B7365C" w14:paraId="75C31334" w14:textId="77777777" w:rsidTr="009B262F">
        <w:trPr>
          <w:trHeight w:val="1084"/>
        </w:trPr>
        <w:tc>
          <w:tcPr>
            <w:tcW w:w="3539" w:type="dxa"/>
            <w:tcBorders>
              <w:top w:val="single" w:sz="4" w:space="0" w:color="auto"/>
              <w:left w:val="single" w:sz="4" w:space="0" w:color="auto"/>
              <w:bottom w:val="single" w:sz="4" w:space="0" w:color="auto"/>
              <w:right w:val="single" w:sz="4" w:space="0" w:color="auto"/>
            </w:tcBorders>
            <w:hideMark/>
          </w:tcPr>
          <w:p w14:paraId="364B532B" w14:textId="77777777" w:rsidR="00B7365C" w:rsidRPr="009B262F" w:rsidRDefault="00B7365C">
            <w:pPr>
              <w:spacing w:before="60" w:after="60"/>
              <w:jc w:val="both"/>
              <w:rPr>
                <w:rFonts w:ascii="Arial" w:eastAsia="Calibri" w:hAnsi="Arial" w:cs="Arial"/>
                <w:b/>
                <w:sz w:val="22"/>
                <w:szCs w:val="22"/>
              </w:rPr>
            </w:pPr>
            <w:r w:rsidRPr="009B262F">
              <w:rPr>
                <w:rFonts w:ascii="Arial" w:hAnsi="Arial" w:cs="Arial"/>
                <w:b/>
                <w:iCs/>
                <w:sz w:val="22"/>
                <w:szCs w:val="22"/>
              </w:rPr>
              <w:t xml:space="preserve">Le candidat </w:t>
            </w:r>
            <w:proofErr w:type="spellStart"/>
            <w:r w:rsidRPr="009B262F">
              <w:rPr>
                <w:rFonts w:ascii="Arial" w:hAnsi="Arial" w:cs="Arial"/>
                <w:b/>
                <w:iCs/>
                <w:sz w:val="22"/>
                <w:szCs w:val="22"/>
              </w:rPr>
              <w:t>a-t-il</w:t>
            </w:r>
            <w:proofErr w:type="spellEnd"/>
            <w:r w:rsidRPr="009B262F">
              <w:rPr>
                <w:rFonts w:ascii="Arial" w:hAnsi="Arial" w:cs="Arial"/>
                <w:b/>
                <w:iCs/>
                <w:sz w:val="22"/>
                <w:szCs w:val="22"/>
              </w:rPr>
              <w:t xml:space="preserve"> mis en place de la RSE au sein de son entreprise ?</w:t>
            </w:r>
            <w:r w:rsidRPr="009B262F">
              <w:rPr>
                <w:rFonts w:ascii="Arial" w:eastAsia="Calibri" w:hAnsi="Arial" w:cs="Arial"/>
                <w:b/>
                <w:sz w:val="22"/>
                <w:szCs w:val="22"/>
              </w:rPr>
              <w:t xml:space="preserve">  </w:t>
            </w:r>
          </w:p>
          <w:p w14:paraId="02C279F5" w14:textId="77777777" w:rsidR="00B7365C" w:rsidRPr="006D7CDD" w:rsidRDefault="00B7365C">
            <w:pPr>
              <w:spacing w:before="60" w:after="60"/>
              <w:jc w:val="both"/>
              <w:rPr>
                <w:rFonts w:ascii="Arial" w:hAnsi="Arial" w:cs="Arial"/>
                <w:iCs/>
                <w:sz w:val="22"/>
                <w:szCs w:val="22"/>
              </w:rPr>
            </w:pPr>
            <w:r w:rsidRPr="006D7CDD">
              <w:rPr>
                <w:rFonts w:ascii="Arial" w:eastAsia="Calibri" w:hAnsi="Arial" w:cs="Arial"/>
                <w:sz w:val="22"/>
                <w:szCs w:val="22"/>
              </w:rPr>
              <w:t xml:space="preserve">Oui  </w:t>
            </w:r>
            <w:r w:rsidRPr="006D7CDD">
              <w:rPr>
                <w:rFonts w:ascii="Arial" w:hAnsi="Arial" w:cs="Arial"/>
              </w:rPr>
              <w:fldChar w:fldCharType="begin">
                <w:ffData>
                  <w:name w:val=""/>
                  <w:enabled/>
                  <w:calcOnExit w:val="0"/>
                  <w:checkBox>
                    <w:sizeAuto/>
                    <w:default w:val="0"/>
                  </w:checkBox>
                </w:ffData>
              </w:fldChar>
            </w:r>
            <w:r w:rsidRPr="006D7CDD">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sidRPr="006D7CDD">
              <w:rPr>
                <w:rFonts w:ascii="Arial" w:hAnsi="Arial" w:cs="Arial"/>
              </w:rPr>
              <w:fldChar w:fldCharType="end"/>
            </w:r>
            <w:r w:rsidRPr="006D7CDD">
              <w:rPr>
                <w:rFonts w:ascii="Arial" w:hAnsi="Arial" w:cs="Arial"/>
              </w:rPr>
              <w:t xml:space="preserve">    N</w:t>
            </w:r>
            <w:r w:rsidRPr="006D7CDD">
              <w:rPr>
                <w:rFonts w:ascii="Arial" w:eastAsia="Calibri" w:hAnsi="Arial" w:cs="Arial"/>
                <w:sz w:val="22"/>
                <w:szCs w:val="22"/>
              </w:rPr>
              <w:t xml:space="preserve">on   </w:t>
            </w:r>
            <w:r w:rsidRPr="006D7CDD">
              <w:rPr>
                <w:rFonts w:ascii="Arial" w:hAnsi="Arial" w:cs="Arial"/>
              </w:rPr>
              <w:fldChar w:fldCharType="begin">
                <w:ffData>
                  <w:name w:val=""/>
                  <w:enabled/>
                  <w:calcOnExit w:val="0"/>
                  <w:checkBox>
                    <w:sizeAuto/>
                    <w:default w:val="0"/>
                  </w:checkBox>
                </w:ffData>
              </w:fldChar>
            </w:r>
            <w:r w:rsidRPr="006D7CDD">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sidRPr="006D7CDD">
              <w:rPr>
                <w:rFonts w:ascii="Arial" w:hAnsi="Arial" w:cs="Arial"/>
              </w:rPr>
              <w:fldChar w:fldCharType="end"/>
            </w:r>
          </w:p>
        </w:tc>
        <w:tc>
          <w:tcPr>
            <w:tcW w:w="4257" w:type="dxa"/>
            <w:tcBorders>
              <w:top w:val="single" w:sz="4" w:space="0" w:color="auto"/>
              <w:left w:val="single" w:sz="4" w:space="0" w:color="auto"/>
              <w:bottom w:val="single" w:sz="4" w:space="0" w:color="auto"/>
              <w:right w:val="single" w:sz="4" w:space="0" w:color="auto"/>
            </w:tcBorders>
          </w:tcPr>
          <w:p w14:paraId="79CD5D9A" w14:textId="77777777" w:rsidR="00B7365C" w:rsidRDefault="00B7365C">
            <w:pPr>
              <w:jc w:val="center"/>
              <w:rPr>
                <w:rFonts w:ascii="Arial" w:hAnsi="Arial" w:cs="Arial"/>
              </w:rPr>
            </w:pPr>
          </w:p>
          <w:p w14:paraId="568CE697" w14:textId="15519C82" w:rsidR="00B7365C" w:rsidRDefault="00B7365C">
            <w:pPr>
              <w:rPr>
                <w:rFonts w:ascii="Arial" w:hAnsi="Arial" w:cs="Arial"/>
              </w:rPr>
            </w:pPr>
            <w:r>
              <w:rPr>
                <w:rFonts w:ascii="Arial" w:hAnsi="Arial" w:cs="Arial"/>
              </w:rPr>
              <w:t>(</w:t>
            </w:r>
            <w:r>
              <w:rPr>
                <w:rFonts w:ascii="Arial" w:hAnsi="Arial" w:cs="Arial"/>
                <w:i/>
                <w:iCs/>
                <w:sz w:val="22"/>
                <w:szCs w:val="22"/>
              </w:rPr>
              <w:t>Si oui la décrire</w:t>
            </w:r>
            <w:r w:rsidR="00667AE2">
              <w:rPr>
                <w:rFonts w:ascii="Arial" w:hAnsi="Arial" w:cs="Arial"/>
                <w:i/>
                <w:iCs/>
                <w:sz w:val="22"/>
                <w:szCs w:val="22"/>
              </w:rPr>
              <w:t xml:space="preserve"> et mettre en avant sa qualité</w:t>
            </w:r>
            <w:r>
              <w:rPr>
                <w:rFonts w:ascii="Arial" w:hAnsi="Arial" w:cs="Arial"/>
                <w:i/>
                <w:iCs/>
                <w:sz w:val="22"/>
                <w:szCs w:val="22"/>
              </w:rPr>
              <w:t>)</w:t>
            </w:r>
          </w:p>
          <w:p w14:paraId="7677132E" w14:textId="77777777" w:rsidR="00B7365C" w:rsidRDefault="00B7365C">
            <w:pPr>
              <w:jc w:val="center"/>
              <w:rPr>
                <w:rFonts w:ascii="Arial" w:hAnsi="Arial" w:cs="Arial"/>
              </w:rPr>
            </w:pPr>
          </w:p>
          <w:p w14:paraId="5127D43B" w14:textId="77777777" w:rsidR="00B7365C" w:rsidRDefault="00B7365C">
            <w:pPr>
              <w:spacing w:before="60" w:after="60"/>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005B37B" w14:textId="77777777" w:rsidR="00B7365C" w:rsidRDefault="00B7365C">
            <w:pPr>
              <w:spacing w:before="60" w:after="60"/>
              <w:ind w:left="-36"/>
              <w:jc w:val="both"/>
              <w:rPr>
                <w:rFonts w:ascii="Arial" w:hAnsi="Arial" w:cs="Arial"/>
              </w:rPr>
            </w:pPr>
          </w:p>
        </w:tc>
      </w:tr>
      <w:tr w:rsidR="00B7365C" w14:paraId="2D72FEF7" w14:textId="77777777" w:rsidTr="009B262F">
        <w:trPr>
          <w:trHeight w:val="429"/>
        </w:trPr>
        <w:tc>
          <w:tcPr>
            <w:tcW w:w="9781"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7C4A176" w14:textId="48DAE3A5" w:rsidR="00B7365C" w:rsidRDefault="006D7CDD">
            <w:pPr>
              <w:spacing w:before="60" w:after="60"/>
              <w:ind w:left="-36"/>
              <w:jc w:val="center"/>
              <w:rPr>
                <w:rFonts w:ascii="Arial" w:hAnsi="Arial" w:cs="Arial"/>
              </w:rPr>
            </w:pPr>
            <w:r w:rsidRPr="006D7CDD">
              <w:rPr>
                <w:rFonts w:ascii="Arial" w:hAnsi="Arial" w:cs="Arial"/>
                <w:iCs/>
                <w:sz w:val="22"/>
                <w:szCs w:val="22"/>
              </w:rPr>
              <w:t xml:space="preserve">Impact </w:t>
            </w:r>
            <w:r w:rsidRPr="009B262F">
              <w:rPr>
                <w:rFonts w:ascii="Arial" w:hAnsi="Arial" w:cs="Arial"/>
                <w:b/>
                <w:iCs/>
                <w:sz w:val="22"/>
                <w:szCs w:val="22"/>
              </w:rPr>
              <w:t>environnemental</w:t>
            </w:r>
            <w:r w:rsidRPr="006D7CDD">
              <w:rPr>
                <w:rFonts w:ascii="Arial" w:hAnsi="Arial" w:cs="Arial"/>
                <w:iCs/>
                <w:sz w:val="22"/>
                <w:szCs w:val="22"/>
              </w:rPr>
              <w:t xml:space="preserve"> positif dans le cadre de la mise en œuvre de l'offre proposée</w:t>
            </w:r>
          </w:p>
        </w:tc>
      </w:tr>
      <w:tr w:rsidR="00B7365C" w14:paraId="7330482F" w14:textId="77777777" w:rsidTr="006D7CDD">
        <w:trPr>
          <w:trHeight w:val="1084"/>
        </w:trPr>
        <w:tc>
          <w:tcPr>
            <w:tcW w:w="3539" w:type="dxa"/>
            <w:tcBorders>
              <w:top w:val="single" w:sz="4" w:space="0" w:color="auto"/>
              <w:left w:val="single" w:sz="4" w:space="0" w:color="auto"/>
              <w:bottom w:val="single" w:sz="4" w:space="0" w:color="auto"/>
              <w:right w:val="single" w:sz="4" w:space="0" w:color="auto"/>
            </w:tcBorders>
          </w:tcPr>
          <w:p w14:paraId="2FAC0E11" w14:textId="4546C49B" w:rsidR="00B7365C" w:rsidRDefault="006D7CDD" w:rsidP="00B7365C">
            <w:pPr>
              <w:numPr>
                <w:ilvl w:val="0"/>
                <w:numId w:val="19"/>
              </w:numPr>
              <w:ind w:left="316"/>
              <w:contextualSpacing/>
              <w:jc w:val="both"/>
              <w:rPr>
                <w:rFonts w:ascii="Arial" w:hAnsi="Arial" w:cs="Arial"/>
                <w:b/>
                <w:iCs/>
                <w:sz w:val="22"/>
                <w:szCs w:val="22"/>
              </w:rPr>
            </w:pPr>
            <w:r>
              <w:rPr>
                <w:rFonts w:ascii="Arial" w:hAnsi="Arial" w:cs="Arial"/>
                <w:b/>
                <w:iCs/>
                <w:sz w:val="22"/>
                <w:szCs w:val="22"/>
              </w:rPr>
              <w:t>Le candidat utilise des technologies et des pratiques respectueuses de l’environnement</w:t>
            </w:r>
            <w:r w:rsidR="00B7365C">
              <w:rPr>
                <w:rFonts w:ascii="Arial" w:hAnsi="Arial" w:cs="Arial"/>
                <w:b/>
                <w:iCs/>
                <w:sz w:val="22"/>
                <w:szCs w:val="22"/>
              </w:rPr>
              <w:t> ?</w:t>
            </w:r>
          </w:p>
          <w:p w14:paraId="76A46ED3" w14:textId="77777777" w:rsidR="00B7365C" w:rsidRDefault="00B7365C">
            <w:pPr>
              <w:ind w:left="316"/>
              <w:contextualSpacing/>
              <w:jc w:val="both"/>
              <w:rPr>
                <w:rFonts w:ascii="Arial" w:hAnsi="Arial" w:cs="Arial"/>
                <w:iCs/>
                <w:sz w:val="22"/>
                <w:szCs w:val="22"/>
              </w:rPr>
            </w:pPr>
            <w:r>
              <w:rPr>
                <w:rFonts w:ascii="Arial" w:hAnsi="Arial" w:cs="Arial"/>
                <w:iCs/>
                <w:sz w:val="22"/>
                <w:szCs w:val="22"/>
              </w:rPr>
              <w:t xml:space="preserve"> </w:t>
            </w:r>
          </w:p>
          <w:p w14:paraId="3772ECEC" w14:textId="77777777" w:rsidR="006D7CDD" w:rsidRDefault="00B7365C" w:rsidP="006D7CDD">
            <w:pPr>
              <w:jc w:val="both"/>
              <w:rPr>
                <w:rFonts w:ascii="Arial" w:hAnsi="Arial" w:cs="Arial"/>
                <w:iCs/>
                <w:sz w:val="22"/>
                <w:szCs w:val="22"/>
              </w:rPr>
            </w:pPr>
            <w:r>
              <w:rPr>
                <w:rFonts w:ascii="Arial" w:eastAsia="Calibri" w:hAnsi="Arial" w:cs="Arial"/>
                <w:sz w:val="22"/>
                <w:szCs w:val="22"/>
              </w:rPr>
              <w:t xml:space="preserve">     </w:t>
            </w:r>
            <w:r w:rsidR="006D7CDD">
              <w:rPr>
                <w:rFonts w:ascii="Arial" w:eastAsia="Calibri" w:hAnsi="Arial" w:cs="Arial"/>
                <w:sz w:val="22"/>
                <w:szCs w:val="22"/>
              </w:rPr>
              <w:t xml:space="preserve">    Oui  </w:t>
            </w:r>
            <w:r w:rsidR="006D7CDD">
              <w:rPr>
                <w:rFonts w:ascii="Arial" w:hAnsi="Arial" w:cs="Arial"/>
              </w:rPr>
              <w:fldChar w:fldCharType="begin">
                <w:ffData>
                  <w:name w:val=""/>
                  <w:enabled/>
                  <w:calcOnExit w:val="0"/>
                  <w:checkBox>
                    <w:sizeAuto/>
                    <w:default w:val="0"/>
                  </w:checkBox>
                </w:ffData>
              </w:fldChar>
            </w:r>
            <w:r w:rsidR="006D7CDD">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sidR="006D7CDD">
              <w:rPr>
                <w:rFonts w:ascii="Arial" w:hAnsi="Arial" w:cs="Arial"/>
              </w:rPr>
              <w:fldChar w:fldCharType="end"/>
            </w:r>
            <w:r w:rsidR="006D7CDD">
              <w:rPr>
                <w:rFonts w:ascii="Arial" w:hAnsi="Arial" w:cs="Arial"/>
              </w:rPr>
              <w:t xml:space="preserve">    N</w:t>
            </w:r>
            <w:r w:rsidR="006D7CDD">
              <w:rPr>
                <w:rFonts w:ascii="Arial" w:eastAsia="Calibri" w:hAnsi="Arial" w:cs="Arial"/>
                <w:sz w:val="22"/>
                <w:szCs w:val="22"/>
              </w:rPr>
              <w:t xml:space="preserve">on   </w:t>
            </w:r>
            <w:r w:rsidR="006D7CDD">
              <w:rPr>
                <w:rFonts w:ascii="Arial" w:hAnsi="Arial" w:cs="Arial"/>
              </w:rPr>
              <w:fldChar w:fldCharType="begin">
                <w:ffData>
                  <w:name w:val=""/>
                  <w:enabled/>
                  <w:calcOnExit w:val="0"/>
                  <w:checkBox>
                    <w:sizeAuto/>
                    <w:default w:val="0"/>
                  </w:checkBox>
                </w:ffData>
              </w:fldChar>
            </w:r>
            <w:r w:rsidR="006D7CDD">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sidR="006D7CDD">
              <w:rPr>
                <w:rFonts w:ascii="Arial" w:hAnsi="Arial" w:cs="Arial"/>
              </w:rPr>
              <w:fldChar w:fldCharType="end"/>
            </w:r>
          </w:p>
          <w:p w14:paraId="371C1369" w14:textId="77777777" w:rsidR="00B7365C" w:rsidRDefault="00B7365C">
            <w:pPr>
              <w:ind w:left="316"/>
              <w:contextualSpacing/>
              <w:jc w:val="both"/>
              <w:rPr>
                <w:rFonts w:ascii="Arial" w:hAnsi="Arial" w:cs="Arial"/>
                <w:iCs/>
                <w:sz w:val="22"/>
                <w:szCs w:val="22"/>
              </w:rPr>
            </w:pPr>
          </w:p>
          <w:p w14:paraId="4B2163BB" w14:textId="24632AE9" w:rsidR="00B7365C" w:rsidRDefault="00B7365C">
            <w:pPr>
              <w:jc w:val="both"/>
              <w:rPr>
                <w:rFonts w:ascii="Arial" w:hAnsi="Arial" w:cs="Arial"/>
                <w:iCs/>
                <w:sz w:val="22"/>
                <w:szCs w:val="22"/>
              </w:rPr>
            </w:pPr>
            <w:r>
              <w:rPr>
                <w:rFonts w:ascii="Arial" w:hAnsi="Arial" w:cs="Arial"/>
                <w:iCs/>
                <w:sz w:val="22"/>
                <w:szCs w:val="22"/>
              </w:rPr>
              <w:t>Ayant un impact environnemental positif</w:t>
            </w:r>
            <w:r w:rsidR="003A045F">
              <w:rPr>
                <w:rFonts w:ascii="Arial" w:hAnsi="Arial" w:cs="Arial"/>
                <w:iCs/>
                <w:sz w:val="22"/>
                <w:szCs w:val="22"/>
              </w:rPr>
              <w:t xml:space="preserve"> sur le marché</w:t>
            </w:r>
          </w:p>
          <w:p w14:paraId="5AFBECCD" w14:textId="77777777" w:rsidR="00B7365C" w:rsidRDefault="00B7365C">
            <w:pPr>
              <w:jc w:val="both"/>
              <w:rPr>
                <w:rFonts w:ascii="Arial" w:eastAsia="Calibri" w:hAnsi="Arial" w:cs="Arial"/>
                <w:sz w:val="22"/>
                <w:szCs w:val="22"/>
              </w:rPr>
            </w:pPr>
            <w:r>
              <w:rPr>
                <w:rFonts w:ascii="Arial" w:eastAsia="Calibri" w:hAnsi="Arial" w:cs="Arial"/>
                <w:sz w:val="22"/>
                <w:szCs w:val="22"/>
              </w:rPr>
              <w:t xml:space="preserve">    </w:t>
            </w:r>
          </w:p>
          <w:p w14:paraId="0DB85595" w14:textId="77777777" w:rsidR="00B7365C" w:rsidRDefault="00B7365C">
            <w:pPr>
              <w:jc w:val="both"/>
              <w:rPr>
                <w:rFonts w:ascii="Arial" w:hAnsi="Arial" w:cs="Arial"/>
                <w:iCs/>
                <w:sz w:val="22"/>
                <w:szCs w:val="22"/>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402E42A5" w14:textId="77777777" w:rsidR="00B7365C" w:rsidRDefault="00B7365C" w:rsidP="00E0622B">
            <w:pPr>
              <w:jc w:val="both"/>
              <w:rPr>
                <w:rFonts w:ascii="Arial" w:hAnsi="Arial" w:cs="Arial"/>
              </w:rPr>
            </w:pPr>
          </w:p>
        </w:tc>
        <w:tc>
          <w:tcPr>
            <w:tcW w:w="4257" w:type="dxa"/>
            <w:tcBorders>
              <w:top w:val="single" w:sz="4" w:space="0" w:color="auto"/>
              <w:left w:val="single" w:sz="4" w:space="0" w:color="auto"/>
              <w:bottom w:val="single" w:sz="4" w:space="0" w:color="auto"/>
              <w:right w:val="single" w:sz="4" w:space="0" w:color="auto"/>
            </w:tcBorders>
          </w:tcPr>
          <w:p w14:paraId="49BF877C" w14:textId="0715D56F" w:rsidR="00B7365C" w:rsidRDefault="00B7365C">
            <w:pPr>
              <w:rPr>
                <w:rFonts w:ascii="Arial" w:hAnsi="Arial" w:cs="Arial"/>
                <w:i/>
              </w:rPr>
            </w:pPr>
            <w:r>
              <w:rPr>
                <w:rFonts w:ascii="Arial" w:hAnsi="Arial" w:cs="Arial"/>
                <w:i/>
              </w:rPr>
              <w:t>(</w:t>
            </w:r>
            <w:r>
              <w:rPr>
                <w:rFonts w:ascii="Arial" w:hAnsi="Arial" w:cs="Arial"/>
                <w:i/>
                <w:iCs/>
                <w:sz w:val="22"/>
                <w:szCs w:val="22"/>
              </w:rPr>
              <w:t xml:space="preserve">Si </w:t>
            </w:r>
            <w:r w:rsidR="006D7CDD">
              <w:rPr>
                <w:rFonts w:ascii="Arial" w:hAnsi="Arial" w:cs="Arial"/>
                <w:i/>
                <w:iCs/>
                <w:sz w:val="22"/>
                <w:szCs w:val="22"/>
              </w:rPr>
              <w:t>oui, en donner le détail</w:t>
            </w:r>
            <w:r>
              <w:rPr>
                <w:rFonts w:ascii="Arial" w:hAnsi="Arial" w:cs="Arial"/>
                <w:i/>
                <w:iCs/>
                <w:sz w:val="22"/>
                <w:szCs w:val="22"/>
              </w:rPr>
              <w:t>)</w:t>
            </w:r>
          </w:p>
          <w:p w14:paraId="53BD8E31" w14:textId="77777777" w:rsidR="00B7365C" w:rsidRDefault="00B7365C">
            <w:pPr>
              <w:spacing w:before="60" w:after="60"/>
              <w:jc w:val="both"/>
              <w:rPr>
                <w:rFonts w:ascii="Arial" w:hAnsi="Arial" w:cs="Arial"/>
              </w:rPr>
            </w:pPr>
          </w:p>
          <w:p w14:paraId="2A04C817" w14:textId="77777777" w:rsidR="00B7365C" w:rsidRDefault="00B7365C">
            <w:pPr>
              <w:spacing w:before="60" w:after="60"/>
              <w:jc w:val="both"/>
              <w:rPr>
                <w:rFonts w:ascii="Arial" w:hAnsi="Arial" w:cs="Arial"/>
              </w:rPr>
            </w:pPr>
          </w:p>
          <w:p w14:paraId="147CEF7A" w14:textId="77777777" w:rsidR="00B7365C" w:rsidRDefault="00B7365C">
            <w:pPr>
              <w:spacing w:before="60" w:after="60"/>
              <w:jc w:val="both"/>
              <w:rPr>
                <w:rFonts w:ascii="Arial" w:hAnsi="Arial" w:cs="Arial"/>
              </w:rPr>
            </w:pPr>
          </w:p>
          <w:p w14:paraId="17FBDBFC" w14:textId="77777777" w:rsidR="00B7365C" w:rsidRDefault="00B7365C">
            <w:pPr>
              <w:spacing w:before="60" w:after="60"/>
              <w:jc w:val="both"/>
              <w:rPr>
                <w:rFonts w:ascii="Arial" w:hAnsi="Arial" w:cs="Arial"/>
              </w:rPr>
            </w:pPr>
          </w:p>
          <w:p w14:paraId="34332305" w14:textId="77777777" w:rsidR="00B7365C" w:rsidRDefault="00B7365C">
            <w:pPr>
              <w:spacing w:before="60" w:after="60"/>
              <w:jc w:val="both"/>
              <w:rPr>
                <w:rFonts w:ascii="Arial" w:hAnsi="Arial" w:cs="Arial"/>
              </w:rPr>
            </w:pPr>
          </w:p>
          <w:p w14:paraId="28D353CE" w14:textId="77777777" w:rsidR="00B7365C" w:rsidRDefault="00B7365C">
            <w:pPr>
              <w:spacing w:before="60" w:after="60"/>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4E42C945" w14:textId="77777777" w:rsidR="00B7365C" w:rsidRDefault="00B7365C">
            <w:pPr>
              <w:spacing w:before="60" w:after="60"/>
              <w:jc w:val="both"/>
              <w:rPr>
                <w:rFonts w:ascii="Arial" w:hAnsi="Arial" w:cs="Arial"/>
              </w:rPr>
            </w:pPr>
          </w:p>
        </w:tc>
      </w:tr>
      <w:tr w:rsidR="00B7365C" w14:paraId="5E366742" w14:textId="77777777" w:rsidTr="006D7CDD">
        <w:trPr>
          <w:trHeight w:val="1084"/>
        </w:trPr>
        <w:tc>
          <w:tcPr>
            <w:tcW w:w="3539" w:type="dxa"/>
            <w:tcBorders>
              <w:top w:val="single" w:sz="4" w:space="0" w:color="auto"/>
              <w:left w:val="single" w:sz="4" w:space="0" w:color="auto"/>
              <w:bottom w:val="single" w:sz="4" w:space="0" w:color="auto"/>
              <w:right w:val="single" w:sz="4" w:space="0" w:color="auto"/>
            </w:tcBorders>
          </w:tcPr>
          <w:p w14:paraId="1E4E3766" w14:textId="61DFAE48" w:rsidR="00B7365C" w:rsidRDefault="006D7CDD" w:rsidP="00B7365C">
            <w:pPr>
              <w:numPr>
                <w:ilvl w:val="0"/>
                <w:numId w:val="19"/>
              </w:numPr>
              <w:spacing w:before="60" w:after="60"/>
              <w:ind w:left="316"/>
              <w:contextualSpacing/>
              <w:jc w:val="both"/>
              <w:rPr>
                <w:rFonts w:ascii="Arial" w:hAnsi="Arial" w:cs="Arial"/>
                <w:b/>
              </w:rPr>
            </w:pPr>
            <w:r>
              <w:rPr>
                <w:rFonts w:ascii="Arial" w:hAnsi="Arial" w:cs="Arial"/>
                <w:b/>
                <w:iCs/>
                <w:sz w:val="22"/>
                <w:szCs w:val="22"/>
              </w:rPr>
              <w:t>Le candidat a une politique de gestion des déchets</w:t>
            </w:r>
            <w:r w:rsidR="00B7365C">
              <w:rPr>
                <w:rFonts w:ascii="Arial" w:hAnsi="Arial" w:cs="Arial"/>
                <w:b/>
                <w:iCs/>
                <w:sz w:val="22"/>
                <w:szCs w:val="22"/>
              </w:rPr>
              <w:t xml:space="preserve"> ? </w:t>
            </w:r>
          </w:p>
          <w:p w14:paraId="39B01581" w14:textId="77777777" w:rsidR="00B7365C" w:rsidRDefault="00B7365C">
            <w:pPr>
              <w:spacing w:before="60" w:after="60"/>
              <w:ind w:left="-44"/>
              <w:contextualSpacing/>
              <w:jc w:val="both"/>
              <w:rPr>
                <w:rFonts w:ascii="Arial" w:eastAsia="Calibri" w:hAnsi="Arial" w:cs="Arial"/>
                <w:sz w:val="22"/>
                <w:szCs w:val="22"/>
              </w:rPr>
            </w:pPr>
            <w:r>
              <w:rPr>
                <w:rFonts w:ascii="Arial" w:eastAsia="Calibri" w:hAnsi="Arial" w:cs="Arial"/>
                <w:sz w:val="22"/>
                <w:szCs w:val="22"/>
              </w:rPr>
              <w:t xml:space="preserve"> </w:t>
            </w:r>
          </w:p>
          <w:p w14:paraId="3335BA59" w14:textId="77777777" w:rsidR="00B7365C" w:rsidRDefault="00B7365C">
            <w:pPr>
              <w:spacing w:before="60" w:after="60"/>
              <w:ind w:left="-44"/>
              <w:contextualSpacing/>
              <w:jc w:val="both"/>
              <w:rPr>
                <w:rFonts w:ascii="Arial" w:hAnsi="Arial" w:cs="Arial"/>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2F3AC2EC" w14:textId="77777777" w:rsidR="00B7365C" w:rsidRDefault="00B7365C">
            <w:pPr>
              <w:spacing w:before="60" w:after="60"/>
              <w:ind w:left="316"/>
              <w:contextualSpacing/>
              <w:jc w:val="both"/>
              <w:rPr>
                <w:rFonts w:ascii="Arial" w:hAnsi="Arial" w:cs="Arial"/>
                <w:iCs/>
                <w:sz w:val="22"/>
                <w:szCs w:val="22"/>
              </w:rPr>
            </w:pPr>
          </w:p>
          <w:p w14:paraId="7C54A25C" w14:textId="26A0EE29" w:rsidR="00B7365C" w:rsidRDefault="00B7365C">
            <w:pPr>
              <w:jc w:val="both"/>
              <w:rPr>
                <w:rFonts w:ascii="Arial" w:hAnsi="Arial" w:cs="Arial"/>
                <w:iCs/>
                <w:sz w:val="22"/>
                <w:szCs w:val="22"/>
              </w:rPr>
            </w:pPr>
            <w:r>
              <w:rPr>
                <w:rFonts w:ascii="Arial" w:hAnsi="Arial" w:cs="Arial"/>
                <w:iCs/>
                <w:sz w:val="22"/>
                <w:szCs w:val="22"/>
              </w:rPr>
              <w:t>Ayant un impact environnemental positif</w:t>
            </w:r>
            <w:r w:rsidR="003A045F">
              <w:rPr>
                <w:rFonts w:ascii="Arial" w:hAnsi="Arial" w:cs="Arial"/>
                <w:iCs/>
                <w:sz w:val="22"/>
                <w:szCs w:val="22"/>
              </w:rPr>
              <w:t xml:space="preserve"> sur le marché</w:t>
            </w:r>
          </w:p>
          <w:p w14:paraId="55E5A054" w14:textId="77777777" w:rsidR="00B7365C" w:rsidRDefault="00B7365C">
            <w:pPr>
              <w:jc w:val="both"/>
              <w:rPr>
                <w:rFonts w:ascii="Arial" w:hAnsi="Arial" w:cs="Arial"/>
                <w:iCs/>
                <w:sz w:val="22"/>
                <w:szCs w:val="22"/>
              </w:rPr>
            </w:pPr>
          </w:p>
          <w:p w14:paraId="6544888F" w14:textId="77777777" w:rsidR="00B7365C" w:rsidRDefault="00B7365C">
            <w:pPr>
              <w:jc w:val="both"/>
              <w:rPr>
                <w:rFonts w:ascii="Arial" w:hAnsi="Arial" w:cs="Arial"/>
                <w:iCs/>
                <w:sz w:val="22"/>
                <w:szCs w:val="22"/>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1137D22F" w14:textId="77777777" w:rsidR="00B7365C" w:rsidRDefault="00B7365C">
            <w:pPr>
              <w:jc w:val="both"/>
              <w:rPr>
                <w:rFonts w:ascii="Arial" w:hAnsi="Arial" w:cs="Arial"/>
                <w:iCs/>
                <w:sz w:val="22"/>
                <w:szCs w:val="22"/>
              </w:rPr>
            </w:pPr>
          </w:p>
          <w:p w14:paraId="47A80138" w14:textId="77777777" w:rsidR="00B7365C" w:rsidRDefault="00B7365C" w:rsidP="00E0622B">
            <w:pPr>
              <w:jc w:val="both"/>
              <w:rPr>
                <w:rFonts w:ascii="Arial" w:hAnsi="Arial" w:cs="Arial"/>
              </w:rPr>
            </w:pPr>
          </w:p>
        </w:tc>
        <w:tc>
          <w:tcPr>
            <w:tcW w:w="4257" w:type="dxa"/>
            <w:tcBorders>
              <w:top w:val="single" w:sz="4" w:space="0" w:color="auto"/>
              <w:left w:val="single" w:sz="4" w:space="0" w:color="auto"/>
              <w:bottom w:val="single" w:sz="4" w:space="0" w:color="auto"/>
              <w:right w:val="single" w:sz="4" w:space="0" w:color="auto"/>
            </w:tcBorders>
          </w:tcPr>
          <w:p w14:paraId="1343999D" w14:textId="77777777" w:rsidR="00B7365C" w:rsidRDefault="00B7365C">
            <w:pPr>
              <w:rPr>
                <w:rFonts w:ascii="Arial" w:hAnsi="Arial" w:cs="Arial"/>
                <w:i/>
              </w:rPr>
            </w:pPr>
            <w:r>
              <w:rPr>
                <w:rFonts w:ascii="Arial" w:hAnsi="Arial" w:cs="Arial"/>
                <w:i/>
                <w:iCs/>
                <w:sz w:val="22"/>
                <w:szCs w:val="22"/>
              </w:rPr>
              <w:t>(Si oui la décrire)</w:t>
            </w:r>
          </w:p>
          <w:p w14:paraId="2368CE77" w14:textId="77777777" w:rsidR="00B7365C" w:rsidRDefault="00B7365C">
            <w:pPr>
              <w:spacing w:before="60" w:after="60"/>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6C56813" w14:textId="77777777" w:rsidR="00B7365C" w:rsidRDefault="00B7365C">
            <w:pPr>
              <w:spacing w:before="60" w:after="60"/>
              <w:jc w:val="both"/>
              <w:rPr>
                <w:rFonts w:ascii="Arial" w:hAnsi="Arial" w:cs="Arial"/>
              </w:rPr>
            </w:pPr>
          </w:p>
        </w:tc>
      </w:tr>
      <w:tr w:rsidR="006D7CDD" w14:paraId="72B296DB" w14:textId="77777777" w:rsidTr="006D7CDD">
        <w:trPr>
          <w:trHeight w:val="1084"/>
        </w:trPr>
        <w:tc>
          <w:tcPr>
            <w:tcW w:w="3539" w:type="dxa"/>
            <w:tcBorders>
              <w:top w:val="single" w:sz="4" w:space="0" w:color="auto"/>
              <w:left w:val="single" w:sz="4" w:space="0" w:color="auto"/>
              <w:bottom w:val="single" w:sz="4" w:space="0" w:color="auto"/>
              <w:right w:val="single" w:sz="4" w:space="0" w:color="auto"/>
            </w:tcBorders>
          </w:tcPr>
          <w:p w14:paraId="3898FAED" w14:textId="77777777" w:rsidR="006D7CDD" w:rsidRDefault="006D7CDD" w:rsidP="00B7365C">
            <w:pPr>
              <w:numPr>
                <w:ilvl w:val="0"/>
                <w:numId w:val="19"/>
              </w:numPr>
              <w:spacing w:before="60" w:after="60"/>
              <w:ind w:left="316"/>
              <w:contextualSpacing/>
              <w:jc w:val="both"/>
              <w:rPr>
                <w:rFonts w:ascii="Arial" w:hAnsi="Arial" w:cs="Arial"/>
                <w:b/>
                <w:iCs/>
                <w:sz w:val="22"/>
                <w:szCs w:val="22"/>
              </w:rPr>
            </w:pPr>
            <w:r>
              <w:rPr>
                <w:rFonts w:ascii="Arial" w:hAnsi="Arial" w:cs="Arial"/>
                <w:b/>
                <w:iCs/>
                <w:sz w:val="22"/>
                <w:szCs w:val="22"/>
              </w:rPr>
              <w:t>Le candidat met en place des initiatives de réduction des émissions de CO2 ?</w:t>
            </w:r>
          </w:p>
          <w:p w14:paraId="4975B80A" w14:textId="77777777" w:rsidR="006D7CDD" w:rsidRDefault="006D7CDD" w:rsidP="00E0622B">
            <w:pPr>
              <w:spacing w:before="60" w:after="60"/>
              <w:ind w:left="316"/>
              <w:contextualSpacing/>
              <w:jc w:val="both"/>
              <w:rPr>
                <w:rFonts w:ascii="Arial" w:hAnsi="Arial" w:cs="Arial"/>
                <w:b/>
                <w:iCs/>
                <w:sz w:val="22"/>
                <w:szCs w:val="22"/>
              </w:rPr>
            </w:pPr>
          </w:p>
          <w:p w14:paraId="64863DCD" w14:textId="77777777" w:rsidR="006D7CDD" w:rsidRDefault="006D7CDD" w:rsidP="006D7CDD">
            <w:pPr>
              <w:spacing w:before="60" w:after="60"/>
              <w:ind w:left="-44"/>
              <w:contextualSpacing/>
              <w:jc w:val="both"/>
              <w:rPr>
                <w:rFonts w:ascii="Arial" w:eastAsia="Calibri" w:hAnsi="Arial" w:cs="Arial"/>
                <w:sz w:val="22"/>
                <w:szCs w:val="22"/>
              </w:rPr>
            </w:pPr>
          </w:p>
          <w:p w14:paraId="0CFDD9E3" w14:textId="77777777" w:rsidR="006D7CDD" w:rsidRDefault="006D7CDD" w:rsidP="006D7CDD">
            <w:pPr>
              <w:spacing w:before="60" w:after="60"/>
              <w:ind w:left="-44"/>
              <w:contextualSpacing/>
              <w:jc w:val="both"/>
              <w:rPr>
                <w:rFonts w:ascii="Arial" w:hAnsi="Arial" w:cs="Arial"/>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019C88F9" w14:textId="77777777" w:rsidR="006D7CDD" w:rsidRDefault="006D7CDD" w:rsidP="006D7CDD">
            <w:pPr>
              <w:spacing w:before="60" w:after="60"/>
              <w:ind w:left="316"/>
              <w:contextualSpacing/>
              <w:jc w:val="both"/>
              <w:rPr>
                <w:rFonts w:ascii="Arial" w:hAnsi="Arial" w:cs="Arial"/>
                <w:iCs/>
                <w:sz w:val="22"/>
                <w:szCs w:val="22"/>
              </w:rPr>
            </w:pPr>
          </w:p>
          <w:p w14:paraId="6D3F7213" w14:textId="65C3B807" w:rsidR="006D7CDD" w:rsidRDefault="006D7CDD" w:rsidP="006D7CDD">
            <w:pPr>
              <w:jc w:val="both"/>
              <w:rPr>
                <w:rFonts w:ascii="Arial" w:hAnsi="Arial" w:cs="Arial"/>
                <w:iCs/>
                <w:sz w:val="22"/>
                <w:szCs w:val="22"/>
              </w:rPr>
            </w:pPr>
            <w:r>
              <w:rPr>
                <w:rFonts w:ascii="Arial" w:hAnsi="Arial" w:cs="Arial"/>
                <w:iCs/>
                <w:sz w:val="22"/>
                <w:szCs w:val="22"/>
              </w:rPr>
              <w:t>Ayant un impact environnemental positif</w:t>
            </w:r>
            <w:r w:rsidR="003A045F">
              <w:rPr>
                <w:rFonts w:ascii="Arial" w:hAnsi="Arial" w:cs="Arial"/>
                <w:iCs/>
                <w:sz w:val="22"/>
                <w:szCs w:val="22"/>
              </w:rPr>
              <w:t xml:space="preserve"> sur le marché</w:t>
            </w:r>
          </w:p>
          <w:p w14:paraId="360836E5" w14:textId="77777777" w:rsidR="006D7CDD" w:rsidRDefault="006D7CDD" w:rsidP="006D7CDD">
            <w:pPr>
              <w:jc w:val="both"/>
              <w:rPr>
                <w:rFonts w:ascii="Arial" w:hAnsi="Arial" w:cs="Arial"/>
                <w:iCs/>
                <w:sz w:val="22"/>
                <w:szCs w:val="22"/>
              </w:rPr>
            </w:pPr>
          </w:p>
          <w:p w14:paraId="742EB519" w14:textId="77777777" w:rsidR="006D7CDD" w:rsidRDefault="006D7CDD" w:rsidP="006D7CDD">
            <w:pPr>
              <w:jc w:val="both"/>
              <w:rPr>
                <w:rFonts w:ascii="Arial" w:hAnsi="Arial" w:cs="Arial"/>
                <w:iCs/>
                <w:sz w:val="22"/>
                <w:szCs w:val="22"/>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0A3B44DC" w14:textId="3BE13331" w:rsidR="006D7CDD" w:rsidDel="006D7CDD" w:rsidRDefault="006D7CDD" w:rsidP="00E0622B">
            <w:pPr>
              <w:spacing w:before="60" w:after="60"/>
              <w:ind w:left="316"/>
              <w:contextualSpacing/>
              <w:jc w:val="both"/>
              <w:rPr>
                <w:rFonts w:ascii="Arial" w:hAnsi="Arial" w:cs="Arial"/>
                <w:b/>
                <w:iCs/>
                <w:sz w:val="22"/>
                <w:szCs w:val="22"/>
              </w:rPr>
            </w:pPr>
          </w:p>
        </w:tc>
        <w:tc>
          <w:tcPr>
            <w:tcW w:w="4257" w:type="dxa"/>
            <w:tcBorders>
              <w:top w:val="single" w:sz="4" w:space="0" w:color="auto"/>
              <w:left w:val="single" w:sz="4" w:space="0" w:color="auto"/>
              <w:bottom w:val="single" w:sz="4" w:space="0" w:color="auto"/>
              <w:right w:val="single" w:sz="4" w:space="0" w:color="auto"/>
            </w:tcBorders>
          </w:tcPr>
          <w:p w14:paraId="4B35294C" w14:textId="00673975" w:rsidR="00E0622B" w:rsidRDefault="00E0622B" w:rsidP="00E0622B">
            <w:pPr>
              <w:rPr>
                <w:rFonts w:ascii="Arial" w:hAnsi="Arial" w:cs="Arial"/>
                <w:i/>
              </w:rPr>
            </w:pPr>
            <w:r>
              <w:rPr>
                <w:rFonts w:ascii="Arial" w:hAnsi="Arial" w:cs="Arial"/>
                <w:i/>
                <w:iCs/>
                <w:sz w:val="22"/>
                <w:szCs w:val="22"/>
              </w:rPr>
              <w:t>(Si oui les décrire)</w:t>
            </w:r>
          </w:p>
          <w:p w14:paraId="1ECD6DDC" w14:textId="77777777" w:rsidR="006D7CDD" w:rsidRDefault="006D7CDD">
            <w:pPr>
              <w:rPr>
                <w:rFonts w:ascii="Arial" w:hAnsi="Arial" w:cs="Arial"/>
                <w:i/>
                <w:iCs/>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9FC64C4" w14:textId="77777777" w:rsidR="006D7CDD" w:rsidRDefault="006D7CDD">
            <w:pPr>
              <w:spacing w:before="60" w:after="60"/>
              <w:jc w:val="both"/>
              <w:rPr>
                <w:rFonts w:ascii="Arial" w:hAnsi="Arial" w:cs="Arial"/>
              </w:rPr>
            </w:pPr>
          </w:p>
        </w:tc>
      </w:tr>
      <w:tr w:rsidR="00E0622B" w14:paraId="3B6A4091" w14:textId="77777777" w:rsidTr="00C96B6D">
        <w:trPr>
          <w:trHeight w:val="429"/>
        </w:trPr>
        <w:tc>
          <w:tcPr>
            <w:tcW w:w="9781"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D1F78CD" w14:textId="773C9DEB" w:rsidR="00E0622B" w:rsidRDefault="00E0622B" w:rsidP="00E0622B">
            <w:pPr>
              <w:spacing w:before="60" w:after="60"/>
              <w:ind w:left="-36"/>
              <w:jc w:val="center"/>
              <w:rPr>
                <w:rFonts w:ascii="Arial" w:hAnsi="Arial" w:cs="Arial"/>
              </w:rPr>
            </w:pPr>
            <w:r w:rsidRPr="006D7CDD">
              <w:rPr>
                <w:rFonts w:ascii="Arial" w:hAnsi="Arial" w:cs="Arial"/>
                <w:iCs/>
                <w:sz w:val="22"/>
                <w:szCs w:val="22"/>
              </w:rPr>
              <w:t xml:space="preserve">Impact </w:t>
            </w:r>
            <w:r w:rsidRPr="00E0622B">
              <w:rPr>
                <w:rFonts w:ascii="Arial" w:hAnsi="Arial" w:cs="Arial"/>
                <w:b/>
                <w:iCs/>
                <w:sz w:val="22"/>
                <w:szCs w:val="22"/>
              </w:rPr>
              <w:t>social</w:t>
            </w:r>
            <w:r w:rsidRPr="006D7CDD">
              <w:rPr>
                <w:rFonts w:ascii="Arial" w:hAnsi="Arial" w:cs="Arial"/>
                <w:iCs/>
                <w:sz w:val="22"/>
                <w:szCs w:val="22"/>
              </w:rPr>
              <w:t xml:space="preserve"> positif dans le cadre de la mise en œuvre de l'offre proposée</w:t>
            </w:r>
          </w:p>
        </w:tc>
      </w:tr>
      <w:tr w:rsidR="00E0622B" w14:paraId="4C45FC17" w14:textId="2188A66A" w:rsidTr="00C96B6D">
        <w:trPr>
          <w:trHeight w:val="1084"/>
        </w:trPr>
        <w:tc>
          <w:tcPr>
            <w:tcW w:w="3539" w:type="dxa"/>
            <w:tcBorders>
              <w:top w:val="single" w:sz="4" w:space="0" w:color="auto"/>
              <w:left w:val="single" w:sz="4" w:space="0" w:color="auto"/>
              <w:bottom w:val="single" w:sz="4" w:space="0" w:color="auto"/>
              <w:right w:val="single" w:sz="4" w:space="0" w:color="auto"/>
            </w:tcBorders>
          </w:tcPr>
          <w:p w14:paraId="70B3F25A" w14:textId="63004B2E" w:rsidR="00E0622B" w:rsidRDefault="00E0622B" w:rsidP="00E0622B">
            <w:pPr>
              <w:numPr>
                <w:ilvl w:val="0"/>
                <w:numId w:val="19"/>
              </w:numPr>
              <w:spacing w:before="60" w:after="60"/>
              <w:ind w:left="316"/>
              <w:contextualSpacing/>
              <w:jc w:val="both"/>
              <w:rPr>
                <w:rFonts w:ascii="Arial" w:hAnsi="Arial" w:cs="Arial"/>
                <w:b/>
              </w:rPr>
            </w:pPr>
            <w:r>
              <w:rPr>
                <w:rFonts w:ascii="Arial" w:hAnsi="Arial" w:cs="Arial"/>
                <w:b/>
                <w:iCs/>
                <w:sz w:val="22"/>
                <w:szCs w:val="22"/>
              </w:rPr>
              <w:lastRenderedPageBreak/>
              <w:t xml:space="preserve">Le candidat a mis en place une politique de réinsertion ? </w:t>
            </w:r>
          </w:p>
          <w:p w14:paraId="42654BB3" w14:textId="77777777" w:rsidR="00E0622B" w:rsidRDefault="00E0622B" w:rsidP="00E0622B">
            <w:pPr>
              <w:spacing w:before="60" w:after="60"/>
              <w:ind w:left="-44"/>
              <w:contextualSpacing/>
              <w:jc w:val="both"/>
              <w:rPr>
                <w:rFonts w:ascii="Arial" w:eastAsia="Calibri" w:hAnsi="Arial" w:cs="Arial"/>
                <w:sz w:val="22"/>
                <w:szCs w:val="22"/>
              </w:rPr>
            </w:pPr>
            <w:r>
              <w:rPr>
                <w:rFonts w:ascii="Arial" w:eastAsia="Calibri" w:hAnsi="Arial" w:cs="Arial"/>
                <w:sz w:val="22"/>
                <w:szCs w:val="22"/>
              </w:rPr>
              <w:t xml:space="preserve"> </w:t>
            </w:r>
          </w:p>
          <w:p w14:paraId="556BA565" w14:textId="77777777" w:rsidR="00E0622B" w:rsidRDefault="00E0622B" w:rsidP="00E0622B">
            <w:pPr>
              <w:jc w:val="both"/>
              <w:rPr>
                <w:rFonts w:ascii="Arial" w:hAnsi="Arial" w:cs="Arial"/>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433B8931" w14:textId="77777777" w:rsidR="003A045F" w:rsidRDefault="003A045F" w:rsidP="00E0622B">
            <w:pPr>
              <w:jc w:val="both"/>
              <w:rPr>
                <w:rFonts w:ascii="Arial" w:hAnsi="Arial" w:cs="Arial"/>
              </w:rPr>
            </w:pPr>
          </w:p>
          <w:p w14:paraId="332EFA2B" w14:textId="02113EC2" w:rsidR="003A045F" w:rsidRDefault="003A045F" w:rsidP="00E0622B">
            <w:pPr>
              <w:jc w:val="both"/>
              <w:rPr>
                <w:rFonts w:ascii="Arial" w:hAnsi="Arial" w:cs="Arial"/>
              </w:rPr>
            </w:pPr>
            <w:r>
              <w:rPr>
                <w:rFonts w:ascii="Arial" w:hAnsi="Arial" w:cs="Arial"/>
              </w:rPr>
              <w:t>Appliquée au travers de ce marché</w:t>
            </w:r>
          </w:p>
          <w:p w14:paraId="6AA13FE3" w14:textId="7B295936" w:rsidR="003A045F" w:rsidRDefault="003A045F" w:rsidP="00E0622B">
            <w:pPr>
              <w:jc w:val="both"/>
              <w:rPr>
                <w:rFonts w:ascii="Arial" w:hAnsi="Arial" w:cs="Arial"/>
              </w:rPr>
            </w:pPr>
          </w:p>
          <w:p w14:paraId="6700EE96" w14:textId="77777777" w:rsidR="003A045F" w:rsidRDefault="003A045F" w:rsidP="003A045F">
            <w:pPr>
              <w:jc w:val="both"/>
              <w:rPr>
                <w:rFonts w:ascii="Arial" w:hAnsi="Arial" w:cs="Arial"/>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7C50713D" w14:textId="77777777" w:rsidR="003A045F" w:rsidRDefault="003A045F" w:rsidP="00E0622B">
            <w:pPr>
              <w:jc w:val="both"/>
              <w:rPr>
                <w:rFonts w:ascii="Arial" w:hAnsi="Arial" w:cs="Arial"/>
              </w:rPr>
            </w:pPr>
          </w:p>
          <w:p w14:paraId="70C86555" w14:textId="7564B2DF" w:rsidR="003A045F" w:rsidRDefault="003A045F" w:rsidP="00E0622B">
            <w:pPr>
              <w:jc w:val="both"/>
              <w:rPr>
                <w:rFonts w:ascii="Arial" w:hAnsi="Arial" w:cs="Arial"/>
              </w:rPr>
            </w:pPr>
          </w:p>
        </w:tc>
        <w:tc>
          <w:tcPr>
            <w:tcW w:w="4257" w:type="dxa"/>
            <w:tcBorders>
              <w:top w:val="single" w:sz="4" w:space="0" w:color="auto"/>
              <w:left w:val="single" w:sz="4" w:space="0" w:color="auto"/>
              <w:bottom w:val="single" w:sz="4" w:space="0" w:color="auto"/>
              <w:right w:val="single" w:sz="4" w:space="0" w:color="auto"/>
            </w:tcBorders>
          </w:tcPr>
          <w:p w14:paraId="52E47234" w14:textId="77777777" w:rsidR="00E0622B" w:rsidRDefault="00E0622B" w:rsidP="00E0622B">
            <w:pPr>
              <w:rPr>
                <w:rFonts w:ascii="Arial" w:hAnsi="Arial" w:cs="Arial"/>
                <w:i/>
              </w:rPr>
            </w:pPr>
            <w:r>
              <w:rPr>
                <w:rFonts w:ascii="Arial" w:hAnsi="Arial" w:cs="Arial"/>
                <w:i/>
                <w:iCs/>
                <w:sz w:val="22"/>
                <w:szCs w:val="22"/>
              </w:rPr>
              <w:t>(Si oui la décrire)</w:t>
            </w:r>
          </w:p>
          <w:p w14:paraId="20FE0657" w14:textId="77777777" w:rsidR="00E0622B" w:rsidRDefault="00E0622B" w:rsidP="00E0622B">
            <w:pPr>
              <w:spacing w:before="60" w:after="60"/>
              <w:jc w:val="both"/>
              <w:rPr>
                <w:rFonts w:ascii="Arial" w:hAnsi="Arial" w:cs="Arial"/>
              </w:rPr>
            </w:pPr>
          </w:p>
        </w:tc>
        <w:tc>
          <w:tcPr>
            <w:tcW w:w="1985" w:type="dxa"/>
          </w:tcPr>
          <w:p w14:paraId="1264ED81" w14:textId="77777777" w:rsidR="00E0622B" w:rsidRDefault="00E0622B" w:rsidP="00E0622B">
            <w:pPr>
              <w:rPr>
                <w:rFonts w:ascii="Arial" w:hAnsi="Arial" w:cs="Arial"/>
              </w:rPr>
            </w:pPr>
          </w:p>
        </w:tc>
      </w:tr>
      <w:tr w:rsidR="00E0622B" w14:paraId="25DF3B8D" w14:textId="44F81BCB" w:rsidTr="00C96B6D">
        <w:trPr>
          <w:trHeight w:val="1084"/>
        </w:trPr>
        <w:tc>
          <w:tcPr>
            <w:tcW w:w="3539" w:type="dxa"/>
            <w:tcBorders>
              <w:top w:val="single" w:sz="4" w:space="0" w:color="auto"/>
              <w:left w:val="single" w:sz="4" w:space="0" w:color="auto"/>
              <w:bottom w:val="single" w:sz="4" w:space="0" w:color="auto"/>
              <w:right w:val="single" w:sz="4" w:space="0" w:color="auto"/>
            </w:tcBorders>
          </w:tcPr>
          <w:p w14:paraId="33E4D8F2" w14:textId="61197EE7" w:rsidR="00E0622B" w:rsidRDefault="00E0622B" w:rsidP="00E0622B">
            <w:pPr>
              <w:numPr>
                <w:ilvl w:val="0"/>
                <w:numId w:val="19"/>
              </w:numPr>
              <w:spacing w:before="60" w:after="60"/>
              <w:ind w:left="316"/>
              <w:contextualSpacing/>
              <w:jc w:val="both"/>
              <w:rPr>
                <w:rFonts w:ascii="Arial" w:hAnsi="Arial" w:cs="Arial"/>
                <w:b/>
                <w:iCs/>
                <w:sz w:val="22"/>
                <w:szCs w:val="22"/>
              </w:rPr>
            </w:pPr>
            <w:r>
              <w:rPr>
                <w:rFonts w:ascii="Arial" w:hAnsi="Arial" w:cs="Arial"/>
                <w:b/>
                <w:iCs/>
                <w:sz w:val="22"/>
                <w:szCs w:val="22"/>
              </w:rPr>
              <w:t>Le candidat applique une politique inclusive ?</w:t>
            </w:r>
          </w:p>
          <w:p w14:paraId="6D63868A" w14:textId="77777777" w:rsidR="00E0622B" w:rsidRDefault="00E0622B" w:rsidP="00E0622B">
            <w:pPr>
              <w:spacing w:before="60" w:after="60"/>
              <w:ind w:left="316"/>
              <w:contextualSpacing/>
              <w:jc w:val="both"/>
              <w:rPr>
                <w:rFonts w:ascii="Arial" w:hAnsi="Arial" w:cs="Arial"/>
                <w:b/>
                <w:iCs/>
                <w:sz w:val="22"/>
                <w:szCs w:val="22"/>
              </w:rPr>
            </w:pPr>
          </w:p>
          <w:p w14:paraId="1E2D590A" w14:textId="77777777" w:rsidR="00E0622B" w:rsidRDefault="00E0622B" w:rsidP="00E0622B">
            <w:pPr>
              <w:spacing w:before="60" w:after="60"/>
              <w:ind w:left="-44"/>
              <w:contextualSpacing/>
              <w:jc w:val="both"/>
              <w:rPr>
                <w:rFonts w:ascii="Arial" w:eastAsia="Calibri" w:hAnsi="Arial" w:cs="Arial"/>
                <w:sz w:val="22"/>
                <w:szCs w:val="22"/>
              </w:rPr>
            </w:pPr>
          </w:p>
          <w:p w14:paraId="4CBDA6AE" w14:textId="0A735C87" w:rsidR="00E0622B" w:rsidRDefault="00E0622B" w:rsidP="00E0622B">
            <w:pPr>
              <w:spacing w:before="60" w:after="60"/>
              <w:ind w:left="-44"/>
              <w:contextualSpacing/>
              <w:jc w:val="both"/>
              <w:rPr>
                <w:rFonts w:ascii="Arial" w:hAnsi="Arial" w:cs="Arial"/>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06B14FCF" w14:textId="76C84C82" w:rsidR="003A045F" w:rsidRDefault="003A045F" w:rsidP="00E0622B">
            <w:pPr>
              <w:spacing w:before="60" w:after="60"/>
              <w:ind w:left="-44"/>
              <w:contextualSpacing/>
              <w:jc w:val="both"/>
              <w:rPr>
                <w:rFonts w:ascii="Arial" w:hAnsi="Arial" w:cs="Arial"/>
              </w:rPr>
            </w:pPr>
          </w:p>
          <w:p w14:paraId="7F5ECDBB" w14:textId="77777777" w:rsidR="003A045F" w:rsidRDefault="003A045F" w:rsidP="003A045F">
            <w:pPr>
              <w:jc w:val="both"/>
              <w:rPr>
                <w:rFonts w:ascii="Arial" w:hAnsi="Arial" w:cs="Arial"/>
              </w:rPr>
            </w:pPr>
            <w:r>
              <w:rPr>
                <w:rFonts w:ascii="Arial" w:hAnsi="Arial" w:cs="Arial"/>
              </w:rPr>
              <w:t>Appliquée au travers de ce marché</w:t>
            </w:r>
          </w:p>
          <w:p w14:paraId="730770F9" w14:textId="77777777" w:rsidR="003A045F" w:rsidRDefault="003A045F" w:rsidP="003A045F">
            <w:pPr>
              <w:jc w:val="both"/>
              <w:rPr>
                <w:rFonts w:ascii="Arial" w:hAnsi="Arial" w:cs="Arial"/>
              </w:rPr>
            </w:pPr>
          </w:p>
          <w:p w14:paraId="7F85EBFA" w14:textId="77777777" w:rsidR="003A045F" w:rsidRDefault="003A045F" w:rsidP="003A045F">
            <w:pPr>
              <w:jc w:val="both"/>
              <w:rPr>
                <w:rFonts w:ascii="Arial" w:hAnsi="Arial" w:cs="Arial"/>
              </w:rPr>
            </w:pPr>
            <w:r>
              <w:rPr>
                <w:rFonts w:ascii="Arial" w:eastAsia="Calibri" w:hAnsi="Arial" w:cs="Arial"/>
                <w:sz w:val="22"/>
                <w:szCs w:val="22"/>
              </w:rPr>
              <w:t xml:space="preserve">    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5484">
              <w:rPr>
                <w:rFonts w:ascii="Arial" w:hAnsi="Arial" w:cs="Arial"/>
              </w:rPr>
            </w:r>
            <w:r w:rsidR="00D05484">
              <w:rPr>
                <w:rFonts w:ascii="Arial" w:hAnsi="Arial" w:cs="Arial"/>
              </w:rPr>
              <w:fldChar w:fldCharType="separate"/>
            </w:r>
            <w:r>
              <w:rPr>
                <w:rFonts w:ascii="Arial" w:hAnsi="Arial" w:cs="Arial"/>
              </w:rPr>
              <w:fldChar w:fldCharType="end"/>
            </w:r>
          </w:p>
          <w:p w14:paraId="7D2C127B" w14:textId="77777777" w:rsidR="003A045F" w:rsidRDefault="003A045F" w:rsidP="00E0622B">
            <w:pPr>
              <w:spacing w:before="60" w:after="60"/>
              <w:ind w:left="-44"/>
              <w:contextualSpacing/>
              <w:jc w:val="both"/>
              <w:rPr>
                <w:rFonts w:ascii="Arial" w:hAnsi="Arial" w:cs="Arial"/>
              </w:rPr>
            </w:pPr>
          </w:p>
          <w:p w14:paraId="22B03715" w14:textId="77777777" w:rsidR="00E0622B" w:rsidRDefault="00E0622B" w:rsidP="00E0622B">
            <w:pPr>
              <w:spacing w:before="60" w:after="60"/>
              <w:ind w:left="316"/>
              <w:contextualSpacing/>
              <w:jc w:val="both"/>
              <w:rPr>
                <w:rFonts w:ascii="Arial" w:hAnsi="Arial" w:cs="Arial"/>
                <w:iCs/>
                <w:sz w:val="22"/>
                <w:szCs w:val="22"/>
              </w:rPr>
            </w:pPr>
          </w:p>
          <w:p w14:paraId="1ACA28C2" w14:textId="77777777" w:rsidR="00E0622B" w:rsidDel="006D7CDD" w:rsidRDefault="00E0622B" w:rsidP="00E0622B">
            <w:pPr>
              <w:jc w:val="both"/>
              <w:rPr>
                <w:rFonts w:ascii="Arial" w:hAnsi="Arial" w:cs="Arial"/>
                <w:b/>
                <w:iCs/>
                <w:sz w:val="22"/>
                <w:szCs w:val="22"/>
              </w:rPr>
            </w:pPr>
          </w:p>
        </w:tc>
        <w:tc>
          <w:tcPr>
            <w:tcW w:w="4257" w:type="dxa"/>
            <w:tcBorders>
              <w:top w:val="single" w:sz="4" w:space="0" w:color="auto"/>
              <w:left w:val="single" w:sz="4" w:space="0" w:color="auto"/>
              <w:bottom w:val="single" w:sz="4" w:space="0" w:color="auto"/>
              <w:right w:val="single" w:sz="4" w:space="0" w:color="auto"/>
            </w:tcBorders>
          </w:tcPr>
          <w:p w14:paraId="588A51FF" w14:textId="77777777" w:rsidR="00E0622B" w:rsidRDefault="00E0622B" w:rsidP="00E0622B">
            <w:pPr>
              <w:rPr>
                <w:rFonts w:ascii="Arial" w:hAnsi="Arial" w:cs="Arial"/>
                <w:i/>
              </w:rPr>
            </w:pPr>
            <w:r>
              <w:rPr>
                <w:rFonts w:ascii="Arial" w:hAnsi="Arial" w:cs="Arial"/>
                <w:i/>
                <w:iCs/>
                <w:sz w:val="22"/>
                <w:szCs w:val="22"/>
              </w:rPr>
              <w:t>(Si oui les décrire)</w:t>
            </w:r>
          </w:p>
          <w:p w14:paraId="4D789454" w14:textId="77777777" w:rsidR="00E0622B" w:rsidRDefault="00E0622B" w:rsidP="00E0622B">
            <w:pPr>
              <w:rPr>
                <w:rFonts w:ascii="Arial" w:hAnsi="Arial" w:cs="Arial"/>
                <w:i/>
                <w:iCs/>
                <w:sz w:val="22"/>
                <w:szCs w:val="22"/>
              </w:rPr>
            </w:pPr>
          </w:p>
        </w:tc>
        <w:tc>
          <w:tcPr>
            <w:tcW w:w="1985" w:type="dxa"/>
          </w:tcPr>
          <w:p w14:paraId="7D4F21D8" w14:textId="77777777" w:rsidR="00E0622B" w:rsidRDefault="00E0622B" w:rsidP="00E0622B">
            <w:pPr>
              <w:rPr>
                <w:rFonts w:ascii="Arial" w:hAnsi="Arial" w:cs="Arial"/>
                <w:i/>
                <w:iCs/>
                <w:sz w:val="22"/>
                <w:szCs w:val="22"/>
              </w:rPr>
            </w:pPr>
          </w:p>
        </w:tc>
      </w:tr>
    </w:tbl>
    <w:p w14:paraId="419639E0" w14:textId="53C6F492" w:rsidR="00B7365C" w:rsidRDefault="00B7365C" w:rsidP="00B7365C">
      <w:pPr>
        <w:rPr>
          <w:rStyle w:val="Emphaseintense"/>
          <w:rFonts w:ascii="Arial" w:hAnsi="Arial" w:cs="Arial"/>
          <w:bCs w:val="0"/>
          <w:i w:val="0"/>
          <w:iCs w:val="0"/>
          <w:color w:val="auto"/>
          <w:sz w:val="22"/>
          <w:szCs w:val="22"/>
          <w:u w:val="single"/>
        </w:rPr>
      </w:pPr>
    </w:p>
    <w:p w14:paraId="12A173C9" w14:textId="35DD214E" w:rsidR="006D7CDD" w:rsidRDefault="006D7CDD" w:rsidP="00B7365C">
      <w:pPr>
        <w:rPr>
          <w:rStyle w:val="Emphaseintense"/>
          <w:rFonts w:ascii="Arial" w:hAnsi="Arial" w:cs="Arial"/>
          <w:bCs w:val="0"/>
          <w:i w:val="0"/>
          <w:iCs w:val="0"/>
          <w:color w:val="auto"/>
          <w:sz w:val="22"/>
          <w:szCs w:val="22"/>
          <w:u w:val="single"/>
        </w:rPr>
      </w:pPr>
    </w:p>
    <w:p w14:paraId="50BE8F84" w14:textId="596191F4" w:rsidR="006D7CDD" w:rsidRDefault="006D7CDD" w:rsidP="00B7365C">
      <w:pPr>
        <w:rPr>
          <w:rStyle w:val="Emphaseintense"/>
          <w:rFonts w:ascii="Arial" w:hAnsi="Arial" w:cs="Arial"/>
          <w:bCs w:val="0"/>
          <w:i w:val="0"/>
          <w:iCs w:val="0"/>
          <w:color w:val="auto"/>
          <w:sz w:val="22"/>
          <w:szCs w:val="22"/>
          <w:u w:val="single"/>
        </w:rPr>
      </w:pPr>
    </w:p>
    <w:p w14:paraId="0F2922CC" w14:textId="0E439E23" w:rsidR="006D7CDD" w:rsidRDefault="006D7CDD" w:rsidP="00B7365C">
      <w:pPr>
        <w:rPr>
          <w:rStyle w:val="Emphaseintense"/>
          <w:rFonts w:ascii="Arial" w:hAnsi="Arial" w:cs="Arial"/>
          <w:bCs w:val="0"/>
          <w:i w:val="0"/>
          <w:iCs w:val="0"/>
          <w:color w:val="auto"/>
          <w:sz w:val="22"/>
          <w:szCs w:val="22"/>
          <w:u w:val="single"/>
        </w:rPr>
      </w:pPr>
    </w:p>
    <w:p w14:paraId="53166454" w14:textId="01ECDEAD" w:rsidR="006D7CDD" w:rsidRDefault="006D7CDD" w:rsidP="00B7365C">
      <w:pPr>
        <w:rPr>
          <w:rStyle w:val="Emphaseintense"/>
          <w:rFonts w:ascii="Arial" w:hAnsi="Arial" w:cs="Arial"/>
          <w:bCs w:val="0"/>
          <w:i w:val="0"/>
          <w:iCs w:val="0"/>
          <w:color w:val="auto"/>
          <w:sz w:val="22"/>
          <w:szCs w:val="22"/>
          <w:u w:val="single"/>
        </w:rPr>
      </w:pPr>
    </w:p>
    <w:p w14:paraId="77273456" w14:textId="7F4A664F" w:rsidR="006D7CDD" w:rsidRDefault="006D7CDD" w:rsidP="00B7365C">
      <w:pPr>
        <w:rPr>
          <w:rStyle w:val="Emphaseintense"/>
          <w:rFonts w:ascii="Arial" w:hAnsi="Arial" w:cs="Arial"/>
          <w:bCs w:val="0"/>
          <w:i w:val="0"/>
          <w:iCs w:val="0"/>
          <w:color w:val="auto"/>
          <w:sz w:val="22"/>
          <w:szCs w:val="22"/>
          <w:u w:val="single"/>
        </w:rPr>
      </w:pPr>
    </w:p>
    <w:p w14:paraId="6443EB1E" w14:textId="4CBF28D8" w:rsidR="006D7CDD" w:rsidRDefault="006D7CDD" w:rsidP="00B7365C">
      <w:pPr>
        <w:rPr>
          <w:rStyle w:val="Emphaseintense"/>
          <w:rFonts w:ascii="Arial" w:hAnsi="Arial" w:cs="Arial"/>
          <w:bCs w:val="0"/>
          <w:i w:val="0"/>
          <w:iCs w:val="0"/>
          <w:color w:val="auto"/>
          <w:sz w:val="22"/>
          <w:szCs w:val="22"/>
          <w:u w:val="single"/>
        </w:rPr>
      </w:pPr>
      <w:r w:rsidRPr="003E6053">
        <w:rPr>
          <w:rFonts w:ascii="Arial" w:hAnsi="Arial" w:cs="Arial"/>
          <w:b/>
          <w:noProof/>
          <w:sz w:val="24"/>
          <w:szCs w:val="24"/>
        </w:rPr>
        <mc:AlternateContent>
          <mc:Choice Requires="wps">
            <w:drawing>
              <wp:anchor distT="0" distB="0" distL="114300" distR="114300" simplePos="0" relativeHeight="251665408" behindDoc="0" locked="0" layoutInCell="1" allowOverlap="1" wp14:anchorId="1D3FBEDF" wp14:editId="3735D82D">
                <wp:simplePos x="0" y="0"/>
                <wp:positionH relativeFrom="column">
                  <wp:posOffset>-344170</wp:posOffset>
                </wp:positionH>
                <wp:positionV relativeFrom="paragraph">
                  <wp:posOffset>-17145</wp:posOffset>
                </wp:positionV>
                <wp:extent cx="6384290" cy="886460"/>
                <wp:effectExtent l="0" t="0" r="16510" b="27940"/>
                <wp:wrapNone/>
                <wp:docPr id="2" name="Organigramme : Alternative 2"/>
                <wp:cNvGraphicFramePr/>
                <a:graphic xmlns:a="http://schemas.openxmlformats.org/drawingml/2006/main">
                  <a:graphicData uri="http://schemas.microsoft.com/office/word/2010/wordprocessingShape">
                    <wps:wsp>
                      <wps:cNvSpPr/>
                      <wps:spPr>
                        <a:xfrm>
                          <a:off x="0" y="0"/>
                          <a:ext cx="6384290" cy="886460"/>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14:paraId="65B24378" w14:textId="003563F5" w:rsidR="00C96B6D" w:rsidRPr="0074456F" w:rsidRDefault="00C96B6D" w:rsidP="00B7365C">
                            <w:pPr>
                              <w:jc w:val="center"/>
                              <w:rPr>
                                <w:rFonts w:ascii="Arial" w:hAnsi="Arial" w:cs="Arial"/>
                                <w:b/>
                                <w:sz w:val="24"/>
                                <w:szCs w:val="24"/>
                              </w:rPr>
                            </w:pPr>
                            <w:r>
                              <w:rPr>
                                <w:rFonts w:ascii="Arial" w:hAnsi="Arial" w:cs="Arial"/>
                                <w:b/>
                                <w:sz w:val="24"/>
                                <w:szCs w:val="24"/>
                              </w:rPr>
                              <w:t>D –</w:t>
                            </w:r>
                            <w:r w:rsidRPr="0074456F">
                              <w:rPr>
                                <w:rFonts w:ascii="Arial" w:hAnsi="Arial" w:cs="Arial"/>
                                <w:b/>
                                <w:sz w:val="24"/>
                                <w:szCs w:val="24"/>
                              </w:rPr>
                              <w:t xml:space="preserve"> </w:t>
                            </w:r>
                            <w:r>
                              <w:rPr>
                                <w:rFonts w:ascii="Arial" w:hAnsi="Arial" w:cs="Arial"/>
                                <w:b/>
                                <w:sz w:val="24"/>
                                <w:szCs w:val="24"/>
                              </w:rPr>
                              <w:t>ESTIMATION DU COUT DU CYCLE DE VIE DES INSTALLATIONS ET DES EQUIPEMENTS SUR 15 ANS</w:t>
                            </w:r>
                            <w:r w:rsidRPr="0074456F">
                              <w:rPr>
                                <w:rFonts w:ascii="Arial" w:hAnsi="Arial" w:cs="Arial"/>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FBEDF" id="Organigramme : Alternative 2" o:spid="_x0000_s1029" type="#_x0000_t176" style="position:absolute;margin-left:-27.1pt;margin-top:-1.35pt;width:502.7pt;height:6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" fillcolor="white [3201]" strokecolor="#f79646 [3209]" strokeweight="2pt">
                <v:textbox>
                  <w:txbxContent>
                    <w:p w14:paraId="65B24378" w14:textId="003563F5" w:rsidR="00C96B6D" w:rsidRPr="0074456F" w:rsidRDefault="00C96B6D" w:rsidP="00B7365C">
                      <w:pPr>
                        <w:jc w:val="center"/>
                        <w:rPr>
                          <w:rFonts w:ascii="Arial" w:hAnsi="Arial" w:cs="Arial"/>
                          <w:b/>
                          <w:sz w:val="24"/>
                          <w:szCs w:val="24"/>
                        </w:rPr>
                      </w:pPr>
                      <w:r>
                        <w:rPr>
                          <w:rFonts w:ascii="Arial" w:hAnsi="Arial" w:cs="Arial"/>
                          <w:b/>
                          <w:sz w:val="24"/>
                          <w:szCs w:val="24"/>
                        </w:rPr>
                        <w:t>D –</w:t>
                      </w:r>
                      <w:r w:rsidRPr="0074456F">
                        <w:rPr>
                          <w:rFonts w:ascii="Arial" w:hAnsi="Arial" w:cs="Arial"/>
                          <w:b/>
                          <w:sz w:val="24"/>
                          <w:szCs w:val="24"/>
                        </w:rPr>
                        <w:t xml:space="preserve"> </w:t>
                      </w:r>
                      <w:r>
                        <w:rPr>
                          <w:rFonts w:ascii="Arial" w:hAnsi="Arial" w:cs="Arial"/>
                          <w:b/>
                          <w:sz w:val="24"/>
                          <w:szCs w:val="24"/>
                        </w:rPr>
                        <w:t>ESTIMATION DU COUT DU CYCLE DE VIE DES INSTALLATIONS ET DES EQUIPEMENTS SUR 15 ANS</w:t>
                      </w:r>
                      <w:r w:rsidRPr="0074456F">
                        <w:rPr>
                          <w:rFonts w:ascii="Arial" w:hAnsi="Arial" w:cs="Arial"/>
                          <w:b/>
                          <w:sz w:val="24"/>
                          <w:szCs w:val="24"/>
                        </w:rPr>
                        <w:t>.</w:t>
                      </w:r>
                    </w:p>
                  </w:txbxContent>
                </v:textbox>
              </v:shape>
            </w:pict>
          </mc:Fallback>
        </mc:AlternateContent>
      </w:r>
    </w:p>
    <w:p w14:paraId="4BE2A28C" w14:textId="572DFAE9" w:rsidR="006D7CDD" w:rsidRDefault="006D7CDD" w:rsidP="00B7365C">
      <w:pPr>
        <w:rPr>
          <w:rStyle w:val="Emphaseintense"/>
          <w:rFonts w:ascii="Arial" w:hAnsi="Arial" w:cs="Arial"/>
          <w:bCs w:val="0"/>
          <w:i w:val="0"/>
          <w:iCs w:val="0"/>
          <w:color w:val="auto"/>
          <w:sz w:val="22"/>
          <w:szCs w:val="22"/>
          <w:u w:val="single"/>
        </w:rPr>
      </w:pPr>
    </w:p>
    <w:p w14:paraId="37816A89" w14:textId="3CBF3EFB" w:rsidR="006D7CDD" w:rsidRDefault="006D7CDD" w:rsidP="00B7365C">
      <w:pPr>
        <w:rPr>
          <w:rStyle w:val="Emphaseintense"/>
          <w:rFonts w:ascii="Arial" w:hAnsi="Arial" w:cs="Arial"/>
          <w:bCs w:val="0"/>
          <w:i w:val="0"/>
          <w:iCs w:val="0"/>
          <w:color w:val="auto"/>
          <w:sz w:val="22"/>
          <w:szCs w:val="22"/>
          <w:u w:val="single"/>
        </w:rPr>
      </w:pPr>
    </w:p>
    <w:p w14:paraId="337059CA" w14:textId="06E12843" w:rsidR="006D7CDD" w:rsidRDefault="006D7CDD" w:rsidP="00B7365C">
      <w:pPr>
        <w:rPr>
          <w:rStyle w:val="Emphaseintense"/>
          <w:rFonts w:ascii="Arial" w:hAnsi="Arial" w:cs="Arial"/>
          <w:bCs w:val="0"/>
          <w:i w:val="0"/>
          <w:iCs w:val="0"/>
          <w:color w:val="auto"/>
          <w:sz w:val="22"/>
          <w:szCs w:val="22"/>
          <w:u w:val="single"/>
        </w:rPr>
      </w:pPr>
    </w:p>
    <w:p w14:paraId="13CF7D35" w14:textId="4978EF53" w:rsidR="006D7CDD" w:rsidRDefault="006D7CDD" w:rsidP="00B7365C">
      <w:pPr>
        <w:rPr>
          <w:rStyle w:val="Emphaseintense"/>
          <w:rFonts w:ascii="Arial" w:hAnsi="Arial" w:cs="Arial"/>
          <w:bCs w:val="0"/>
          <w:i w:val="0"/>
          <w:iCs w:val="0"/>
          <w:color w:val="auto"/>
          <w:sz w:val="22"/>
          <w:szCs w:val="22"/>
          <w:u w:val="single"/>
        </w:rPr>
      </w:pPr>
    </w:p>
    <w:p w14:paraId="3F822CA7" w14:textId="6ABF965B" w:rsidR="006D7CDD" w:rsidRPr="00B7365C" w:rsidRDefault="006D7CDD" w:rsidP="00B7365C">
      <w:pPr>
        <w:rPr>
          <w:rStyle w:val="Emphaseintense"/>
          <w:rFonts w:ascii="Arial" w:hAnsi="Arial" w:cs="Arial"/>
          <w:bCs w:val="0"/>
          <w:i w:val="0"/>
          <w:iCs w:val="0"/>
          <w:color w:val="auto"/>
          <w:sz w:val="22"/>
          <w:szCs w:val="22"/>
          <w:u w:val="single"/>
        </w:rPr>
      </w:pPr>
    </w:p>
    <w:p w14:paraId="3B372B4E" w14:textId="56DF39F4" w:rsidR="00B7365C" w:rsidRDefault="00B7365C" w:rsidP="00B7365C">
      <w:pPr>
        <w:shd w:val="clear" w:color="auto" w:fill="FFFFFF" w:themeFill="background1"/>
        <w:tabs>
          <w:tab w:val="left" w:pos="851"/>
        </w:tabs>
        <w:spacing w:before="60" w:after="60" w:line="276" w:lineRule="auto"/>
        <w:jc w:val="both"/>
        <w:rPr>
          <w:shd w:val="clear" w:color="auto" w:fill="FFFFFF" w:themeFill="background1"/>
        </w:rPr>
      </w:pPr>
    </w:p>
    <w:p w14:paraId="4E851C83" w14:textId="4FD67A37" w:rsidR="00B7365C" w:rsidRDefault="00B7365C" w:rsidP="00B7365C">
      <w:pPr>
        <w:shd w:val="clear" w:color="auto" w:fill="FFFFFF" w:themeFill="background1"/>
        <w:tabs>
          <w:tab w:val="left" w:pos="851"/>
        </w:tabs>
        <w:spacing w:before="60" w:after="60" w:line="276" w:lineRule="auto"/>
        <w:jc w:val="both"/>
        <w:rPr>
          <w:rFonts w:ascii="Arial" w:hAnsi="Arial" w:cs="Arial"/>
          <w:sz w:val="22"/>
          <w:szCs w:val="22"/>
        </w:rPr>
      </w:pPr>
      <w:r>
        <w:rPr>
          <w:rFonts w:ascii="Arial" w:hAnsi="Arial" w:cs="Arial"/>
          <w:sz w:val="22"/>
          <w:szCs w:val="22"/>
          <w:shd w:val="clear" w:color="auto" w:fill="FFFFFF" w:themeFill="background1"/>
        </w:rPr>
        <w:t>Les paramètres à prendre en compte sont les suivants :</w:t>
      </w:r>
    </w:p>
    <w:p w14:paraId="63A3AAE0" w14:textId="77777777" w:rsidR="00B7365C" w:rsidRDefault="00B7365C" w:rsidP="00B7365C">
      <w:pPr>
        <w:tabs>
          <w:tab w:val="left" w:pos="851"/>
        </w:tabs>
        <w:spacing w:before="60" w:after="60" w:line="276" w:lineRule="auto"/>
        <w:jc w:val="both"/>
        <w:rPr>
          <w:rFonts w:ascii="Arial" w:hAnsi="Arial" w:cs="Arial"/>
          <w:sz w:val="22"/>
          <w:szCs w:val="22"/>
          <w:highlight w:val="yellow"/>
        </w:rPr>
      </w:pPr>
    </w:p>
    <w:tbl>
      <w:tblPr>
        <w:tblW w:w="0" w:type="auto"/>
        <w:tblCellMar>
          <w:left w:w="0" w:type="dxa"/>
          <w:right w:w="0" w:type="dxa"/>
        </w:tblCellMar>
        <w:tblLook w:val="04A0" w:firstRow="1" w:lastRow="0" w:firstColumn="1" w:lastColumn="0" w:noHBand="0" w:noVBand="1"/>
      </w:tblPr>
      <w:tblGrid>
        <w:gridCol w:w="9335"/>
      </w:tblGrid>
      <w:tr w:rsidR="003548F6" w14:paraId="422A7E1E" w14:textId="77777777" w:rsidTr="008F17C5">
        <w:trPr>
          <w:trHeight w:val="386"/>
        </w:trPr>
        <w:tc>
          <w:tcPr>
            <w:tcW w:w="104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431971AB" w14:textId="77777777" w:rsidR="003548F6" w:rsidRPr="00F04A82" w:rsidRDefault="003548F6" w:rsidP="008F17C5">
            <w:pPr>
              <w:spacing w:before="60" w:after="60" w:line="276" w:lineRule="auto"/>
              <w:jc w:val="center"/>
              <w:rPr>
                <w:rFonts w:ascii="Arial" w:hAnsi="Arial" w:cs="Arial"/>
                <w:b/>
                <w:bCs/>
                <w:sz w:val="22"/>
              </w:rPr>
            </w:pPr>
            <w:r w:rsidRPr="00F04A82">
              <w:rPr>
                <w:rFonts w:ascii="Arial" w:hAnsi="Arial" w:cs="Arial"/>
                <w:b/>
                <w:bCs/>
                <w:sz w:val="22"/>
              </w:rPr>
              <w:t>Pour le bâtiment 74 (soudure)</w:t>
            </w:r>
          </w:p>
        </w:tc>
      </w:tr>
      <w:tr w:rsidR="003548F6" w14:paraId="59F152EC" w14:textId="77777777" w:rsidTr="008F17C5">
        <w:tc>
          <w:tcPr>
            <w:tcW w:w="10480" w:type="dxa"/>
            <w:tcBorders>
              <w:top w:val="nil"/>
              <w:left w:val="single" w:sz="8" w:space="0" w:color="auto"/>
              <w:bottom w:val="nil"/>
              <w:right w:val="single" w:sz="8" w:space="0" w:color="auto"/>
            </w:tcBorders>
            <w:tcMar>
              <w:top w:w="0" w:type="dxa"/>
              <w:left w:w="108" w:type="dxa"/>
              <w:bottom w:w="0" w:type="dxa"/>
              <w:right w:w="108" w:type="dxa"/>
            </w:tcMar>
            <w:hideMark/>
          </w:tcPr>
          <w:p w14:paraId="73352C4C" w14:textId="77777777" w:rsidR="003548F6" w:rsidRPr="003548F6" w:rsidRDefault="003548F6" w:rsidP="003548F6">
            <w:pPr>
              <w:pStyle w:val="numrotation"/>
              <w:numPr>
                <w:ilvl w:val="0"/>
                <w:numId w:val="0"/>
              </w:numPr>
              <w:spacing w:before="60" w:line="276" w:lineRule="auto"/>
              <w:ind w:left="720" w:hanging="360"/>
            </w:pPr>
            <w:r w:rsidRPr="003548F6">
              <w:t xml:space="preserve">Nombre moyen d’heures d’utilisation des installations de soudure par an : </w:t>
            </w:r>
            <w:r w:rsidRPr="003548F6">
              <w:rPr>
                <w:b/>
              </w:rPr>
              <w:t>1050 heures/an</w:t>
            </w:r>
          </w:p>
        </w:tc>
      </w:tr>
      <w:tr w:rsidR="003548F6" w14:paraId="1CF911DE" w14:textId="77777777" w:rsidTr="008F17C5">
        <w:tc>
          <w:tcPr>
            <w:tcW w:w="10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07168E" w14:textId="77777777" w:rsidR="003548F6" w:rsidRPr="003548F6" w:rsidRDefault="003548F6" w:rsidP="008F17C5">
            <w:pPr>
              <w:pStyle w:val="numrotation"/>
              <w:numPr>
                <w:ilvl w:val="0"/>
                <w:numId w:val="0"/>
              </w:numPr>
              <w:spacing w:before="60" w:line="276" w:lineRule="auto"/>
              <w:ind w:left="720"/>
            </w:pPr>
            <w:r w:rsidRPr="003548F6">
              <w:t xml:space="preserve">Nombre moyen de jours d’utilisation des installations de soudure : </w:t>
            </w:r>
            <w:r w:rsidRPr="003548F6">
              <w:rPr>
                <w:b/>
              </w:rPr>
              <w:t>210 jours/an</w:t>
            </w:r>
          </w:p>
        </w:tc>
      </w:tr>
    </w:tbl>
    <w:p w14:paraId="293A5F3D" w14:textId="6A427C25" w:rsidR="00B7365C" w:rsidRDefault="00B7365C" w:rsidP="00B7365C">
      <w:pPr>
        <w:pStyle w:val="numrotation"/>
        <w:numPr>
          <w:ilvl w:val="0"/>
          <w:numId w:val="0"/>
        </w:numPr>
        <w:spacing w:before="60" w:line="276" w:lineRule="auto"/>
        <w:rPr>
          <w:b/>
        </w:rPr>
      </w:pPr>
    </w:p>
    <w:tbl>
      <w:tblPr>
        <w:tblW w:w="0" w:type="auto"/>
        <w:tblCellMar>
          <w:left w:w="0" w:type="dxa"/>
          <w:right w:w="0" w:type="dxa"/>
        </w:tblCellMar>
        <w:tblLook w:val="04A0" w:firstRow="1" w:lastRow="0" w:firstColumn="1" w:lastColumn="0" w:noHBand="0" w:noVBand="1"/>
      </w:tblPr>
      <w:tblGrid>
        <w:gridCol w:w="9335"/>
      </w:tblGrid>
      <w:tr w:rsidR="003548F6" w:rsidRPr="00F04A82" w14:paraId="59A32E3A" w14:textId="77777777" w:rsidTr="008F17C5">
        <w:trPr>
          <w:trHeight w:val="409"/>
        </w:trPr>
        <w:tc>
          <w:tcPr>
            <w:tcW w:w="1189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3F311944" w14:textId="77777777" w:rsidR="003548F6" w:rsidRPr="00F04A82" w:rsidRDefault="003548F6" w:rsidP="008F17C5">
            <w:pPr>
              <w:pStyle w:val="numrotation"/>
              <w:numPr>
                <w:ilvl w:val="0"/>
                <w:numId w:val="0"/>
              </w:numPr>
              <w:spacing w:before="60" w:line="276" w:lineRule="auto"/>
              <w:jc w:val="center"/>
              <w:rPr>
                <w:b/>
                <w:bCs w:val="0"/>
              </w:rPr>
            </w:pPr>
            <w:r w:rsidRPr="00F04A82">
              <w:rPr>
                <w:b/>
              </w:rPr>
              <w:t>Pour bâtiment 12 (gaz échappement)</w:t>
            </w:r>
          </w:p>
        </w:tc>
      </w:tr>
      <w:tr w:rsidR="003548F6" w:rsidRPr="00F04A82" w14:paraId="52D00294" w14:textId="77777777" w:rsidTr="008F17C5">
        <w:tc>
          <w:tcPr>
            <w:tcW w:w="11899" w:type="dxa"/>
            <w:tcBorders>
              <w:top w:val="nil"/>
              <w:left w:val="single" w:sz="8" w:space="0" w:color="auto"/>
              <w:bottom w:val="nil"/>
              <w:right w:val="single" w:sz="8" w:space="0" w:color="auto"/>
            </w:tcBorders>
            <w:tcMar>
              <w:top w:w="0" w:type="dxa"/>
              <w:left w:w="108" w:type="dxa"/>
              <w:bottom w:w="0" w:type="dxa"/>
              <w:right w:w="108" w:type="dxa"/>
            </w:tcMar>
            <w:hideMark/>
          </w:tcPr>
          <w:p w14:paraId="64314FD1" w14:textId="77777777" w:rsidR="003548F6" w:rsidRPr="00F04A82" w:rsidRDefault="003548F6" w:rsidP="003548F6">
            <w:pPr>
              <w:pStyle w:val="numrotation"/>
              <w:numPr>
                <w:ilvl w:val="0"/>
                <w:numId w:val="0"/>
              </w:numPr>
              <w:spacing w:before="60" w:line="276" w:lineRule="auto"/>
              <w:ind w:left="720" w:hanging="360"/>
            </w:pPr>
            <w:r w:rsidRPr="00F04A82">
              <w:t xml:space="preserve">Nombre moyen d’heures de mise en route des moteurs de véhicules par an : </w:t>
            </w:r>
            <w:r w:rsidRPr="00F04A82">
              <w:rPr>
                <w:b/>
              </w:rPr>
              <w:t>960 heures.</w:t>
            </w:r>
          </w:p>
        </w:tc>
      </w:tr>
      <w:tr w:rsidR="003548F6" w14:paraId="4236E080" w14:textId="77777777" w:rsidTr="008F17C5">
        <w:tc>
          <w:tcPr>
            <w:tcW w:w="118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FFD90F" w14:textId="77777777" w:rsidR="003548F6" w:rsidRPr="00F04A82" w:rsidRDefault="003548F6" w:rsidP="008F17C5">
            <w:pPr>
              <w:pStyle w:val="numrotation"/>
              <w:numPr>
                <w:ilvl w:val="0"/>
                <w:numId w:val="0"/>
              </w:numPr>
              <w:spacing w:before="60" w:line="276" w:lineRule="auto"/>
              <w:ind w:left="720"/>
            </w:pPr>
            <w:r w:rsidRPr="00F04A82">
              <w:t xml:space="preserve">Nombre moyen de jours de mise en route des moteurs de véhicules : </w:t>
            </w:r>
            <w:r w:rsidRPr="00F04A82">
              <w:rPr>
                <w:b/>
              </w:rPr>
              <w:t>180 jours.</w:t>
            </w:r>
          </w:p>
        </w:tc>
      </w:tr>
    </w:tbl>
    <w:p w14:paraId="6AA7DE9F" w14:textId="77777777" w:rsidR="00B7365C" w:rsidRDefault="00B7365C" w:rsidP="00B7365C">
      <w:pPr>
        <w:pStyle w:val="numrotation"/>
        <w:numPr>
          <w:ilvl w:val="0"/>
          <w:numId w:val="0"/>
        </w:numPr>
        <w:spacing w:before="60" w:line="276" w:lineRule="auto"/>
        <w:ind w:left="720"/>
      </w:pPr>
    </w:p>
    <w:p w14:paraId="45145A92" w14:textId="77777777" w:rsidR="00B7365C" w:rsidRDefault="00B7365C" w:rsidP="00B7365C">
      <w:pPr>
        <w:tabs>
          <w:tab w:val="left" w:pos="567"/>
          <w:tab w:val="left" w:pos="3969"/>
        </w:tabs>
        <w:spacing w:before="60" w:after="60" w:line="276" w:lineRule="auto"/>
        <w:ind w:right="-1"/>
        <w:jc w:val="both"/>
        <w:rPr>
          <w:rFonts w:ascii="Arial" w:hAnsi="Arial" w:cs="Arial"/>
          <w:sz w:val="22"/>
          <w:szCs w:val="22"/>
        </w:rPr>
      </w:pPr>
      <w:r>
        <w:rPr>
          <w:rFonts w:ascii="Arial" w:hAnsi="Arial" w:cs="Arial"/>
          <w:sz w:val="22"/>
          <w:szCs w:val="22"/>
        </w:rPr>
        <w:t>Le coût du cycle de vie sur 15 ans est calculé à partir du montant cumulé :</w:t>
      </w:r>
    </w:p>
    <w:p w14:paraId="38E36097" w14:textId="47FEDEB9" w:rsidR="00B7365C" w:rsidRDefault="00B7365C" w:rsidP="00B7365C">
      <w:pPr>
        <w:pStyle w:val="Paragraphedeliste"/>
        <w:numPr>
          <w:ilvl w:val="0"/>
          <w:numId w:val="21"/>
        </w:numPr>
        <w:tabs>
          <w:tab w:val="left" w:pos="567"/>
          <w:tab w:val="left" w:pos="3969"/>
        </w:tabs>
        <w:spacing w:before="60" w:after="60" w:line="276" w:lineRule="auto"/>
        <w:ind w:left="709" w:right="-1"/>
        <w:jc w:val="both"/>
        <w:rPr>
          <w:rFonts w:ascii="Arial" w:hAnsi="Arial" w:cs="Arial"/>
          <w:sz w:val="22"/>
          <w:szCs w:val="22"/>
          <w:lang w:eastAsia="x-none"/>
        </w:rPr>
      </w:pPr>
      <w:r>
        <w:rPr>
          <w:rFonts w:ascii="Arial" w:hAnsi="Arial" w:cs="Arial"/>
          <w:b/>
          <w:sz w:val="22"/>
          <w:szCs w:val="22"/>
        </w:rPr>
        <w:t>Du coût d’acquisition,</w:t>
      </w:r>
      <w:r w:rsidR="0021020B">
        <w:rPr>
          <w:rFonts w:ascii="Arial" w:hAnsi="Arial" w:cs="Arial"/>
          <w:sz w:val="22"/>
          <w:szCs w:val="22"/>
        </w:rPr>
        <w:t xml:space="preserve"> correspondant aux postes 1-a</w:t>
      </w:r>
      <w:r w:rsidR="00C31B64">
        <w:rPr>
          <w:rFonts w:ascii="Arial" w:hAnsi="Arial" w:cs="Arial"/>
          <w:sz w:val="22"/>
          <w:szCs w:val="22"/>
        </w:rPr>
        <w:t xml:space="preserve"> à d</w:t>
      </w:r>
      <w:r>
        <w:rPr>
          <w:rFonts w:ascii="Arial" w:hAnsi="Arial" w:cs="Arial"/>
          <w:sz w:val="22"/>
          <w:szCs w:val="22"/>
        </w:rPr>
        <w:t xml:space="preserve"> et 2</w:t>
      </w:r>
      <w:r w:rsidR="0021020B">
        <w:rPr>
          <w:rFonts w:ascii="Arial" w:hAnsi="Arial" w:cs="Arial"/>
          <w:sz w:val="22"/>
          <w:szCs w:val="22"/>
        </w:rPr>
        <w:t>-a</w:t>
      </w:r>
      <w:r w:rsidR="00C31B64">
        <w:rPr>
          <w:rFonts w:ascii="Arial" w:hAnsi="Arial" w:cs="Arial"/>
          <w:sz w:val="22"/>
          <w:szCs w:val="22"/>
        </w:rPr>
        <w:t xml:space="preserve"> à d</w:t>
      </w:r>
      <w:r>
        <w:rPr>
          <w:rFonts w:ascii="Arial" w:hAnsi="Arial" w:cs="Arial"/>
          <w:sz w:val="22"/>
          <w:szCs w:val="22"/>
        </w:rPr>
        <w:t xml:space="preserve"> de </w:t>
      </w:r>
      <w:r w:rsidR="0021020B">
        <w:rPr>
          <w:rFonts w:ascii="Arial" w:hAnsi="Arial" w:cs="Arial"/>
          <w:sz w:val="22"/>
          <w:szCs w:val="22"/>
        </w:rPr>
        <w:t>la DPGF.</w:t>
      </w:r>
    </w:p>
    <w:p w14:paraId="05FD5AA0" w14:textId="6C78903F" w:rsidR="00B7365C" w:rsidRDefault="00B7365C" w:rsidP="00B7365C">
      <w:pPr>
        <w:pStyle w:val="Paragraphedeliste"/>
        <w:numPr>
          <w:ilvl w:val="0"/>
          <w:numId w:val="22"/>
        </w:numPr>
        <w:tabs>
          <w:tab w:val="left" w:pos="567"/>
          <w:tab w:val="left" w:pos="3969"/>
        </w:tabs>
        <w:spacing w:before="60" w:after="60" w:line="276" w:lineRule="auto"/>
        <w:ind w:left="709" w:right="-1"/>
        <w:jc w:val="both"/>
        <w:rPr>
          <w:rFonts w:ascii="Arial" w:hAnsi="Arial" w:cs="Arial"/>
          <w:sz w:val="22"/>
          <w:szCs w:val="22"/>
        </w:rPr>
      </w:pPr>
      <w:r>
        <w:rPr>
          <w:rFonts w:ascii="Arial" w:hAnsi="Arial" w:cs="Arial"/>
          <w:b/>
          <w:sz w:val="22"/>
          <w:szCs w:val="22"/>
        </w:rPr>
        <w:lastRenderedPageBreak/>
        <w:t xml:space="preserve">Du coût lié à l’utilisation et à la maintenance </w:t>
      </w:r>
      <w:r w:rsidR="0021020B">
        <w:rPr>
          <w:rFonts w:ascii="Arial" w:hAnsi="Arial" w:cs="Arial"/>
          <w:sz w:val="22"/>
          <w:szCs w:val="22"/>
        </w:rPr>
        <w:t xml:space="preserve">du système installé </w:t>
      </w:r>
      <w:r>
        <w:rPr>
          <w:rFonts w:ascii="Arial" w:hAnsi="Arial" w:cs="Arial"/>
          <w:bCs/>
          <w:sz w:val="22"/>
          <w:szCs w:val="22"/>
        </w:rPr>
        <w:t>et équipements connexes considérés</w:t>
      </w:r>
      <w:r>
        <w:rPr>
          <w:rFonts w:ascii="Arial" w:hAnsi="Arial" w:cs="Arial"/>
          <w:sz w:val="22"/>
          <w:szCs w:val="22"/>
        </w:rPr>
        <w:t xml:space="preserve"> sur un cycle de vie de </w:t>
      </w:r>
      <w:r w:rsidR="0021020B">
        <w:rPr>
          <w:rFonts w:ascii="Arial" w:hAnsi="Arial" w:cs="Arial"/>
          <w:sz w:val="22"/>
          <w:szCs w:val="22"/>
        </w:rPr>
        <w:t xml:space="preserve">15 ans (à compter de la date d’admission </w:t>
      </w:r>
      <w:r>
        <w:rPr>
          <w:rFonts w:ascii="Arial" w:hAnsi="Arial" w:cs="Arial"/>
          <w:sz w:val="22"/>
          <w:szCs w:val="22"/>
        </w:rPr>
        <w:t xml:space="preserve">des </w:t>
      </w:r>
      <w:r w:rsidR="0021020B">
        <w:rPr>
          <w:rFonts w:ascii="Arial" w:hAnsi="Arial" w:cs="Arial"/>
          <w:sz w:val="22"/>
          <w:szCs w:val="22"/>
        </w:rPr>
        <w:t>prestation</w:t>
      </w:r>
      <w:r>
        <w:rPr>
          <w:rFonts w:ascii="Arial" w:hAnsi="Arial" w:cs="Arial"/>
          <w:sz w:val="22"/>
          <w:szCs w:val="22"/>
        </w:rPr>
        <w:t>), calculé à partir :</w:t>
      </w:r>
    </w:p>
    <w:p w14:paraId="638A5077" w14:textId="77777777" w:rsidR="00B7365C" w:rsidRDefault="00B7365C" w:rsidP="00B7365C">
      <w:pPr>
        <w:pStyle w:val="Paragraphedeliste"/>
        <w:numPr>
          <w:ilvl w:val="2"/>
          <w:numId w:val="23"/>
        </w:numPr>
        <w:tabs>
          <w:tab w:val="left" w:pos="567"/>
          <w:tab w:val="left" w:pos="1701"/>
        </w:tabs>
        <w:spacing w:before="60" w:after="60" w:line="276" w:lineRule="auto"/>
        <w:ind w:left="1276" w:right="-1" w:firstLine="0"/>
        <w:jc w:val="both"/>
        <w:rPr>
          <w:rFonts w:ascii="Arial" w:hAnsi="Arial" w:cs="Arial"/>
          <w:sz w:val="22"/>
          <w:szCs w:val="22"/>
        </w:rPr>
      </w:pPr>
      <w:r>
        <w:rPr>
          <w:rFonts w:ascii="Arial" w:hAnsi="Arial" w:cs="Arial"/>
          <w:sz w:val="22"/>
          <w:szCs w:val="22"/>
        </w:rPr>
        <w:t>Consommation électrique moyenne,</w:t>
      </w:r>
    </w:p>
    <w:p w14:paraId="4C3DC2BE" w14:textId="77777777" w:rsidR="00B7365C" w:rsidRDefault="00B7365C" w:rsidP="00B7365C">
      <w:pPr>
        <w:pStyle w:val="Paragraphedeliste"/>
        <w:numPr>
          <w:ilvl w:val="2"/>
          <w:numId w:val="23"/>
        </w:numPr>
        <w:tabs>
          <w:tab w:val="left" w:pos="567"/>
          <w:tab w:val="left" w:pos="1701"/>
        </w:tabs>
        <w:spacing w:before="60" w:after="60" w:line="276" w:lineRule="auto"/>
        <w:ind w:left="1276" w:right="-1" w:firstLine="0"/>
        <w:jc w:val="both"/>
        <w:rPr>
          <w:rFonts w:ascii="Arial" w:hAnsi="Arial" w:cs="Arial"/>
          <w:sz w:val="22"/>
          <w:szCs w:val="22"/>
        </w:rPr>
      </w:pPr>
      <w:r>
        <w:rPr>
          <w:rFonts w:ascii="Arial" w:hAnsi="Arial" w:cs="Arial"/>
          <w:sz w:val="22"/>
          <w:szCs w:val="22"/>
        </w:rPr>
        <w:t xml:space="preserve">Coût des pièces détachées et consommables nécessaires aux maintenances préventives sur 15 ans (à compter de la réception des matériels), </w:t>
      </w:r>
    </w:p>
    <w:p w14:paraId="0619610A" w14:textId="56DF5AA6" w:rsidR="00B7365C" w:rsidRDefault="00B7365C" w:rsidP="0021020B">
      <w:pPr>
        <w:pStyle w:val="Paragraphedeliste"/>
        <w:numPr>
          <w:ilvl w:val="2"/>
          <w:numId w:val="23"/>
        </w:numPr>
        <w:tabs>
          <w:tab w:val="left" w:pos="567"/>
          <w:tab w:val="left" w:pos="1701"/>
        </w:tabs>
        <w:spacing w:before="60" w:after="60" w:line="276" w:lineRule="auto"/>
        <w:ind w:left="1276" w:right="-1" w:firstLine="0"/>
        <w:jc w:val="both"/>
        <w:rPr>
          <w:rFonts w:ascii="Arial" w:hAnsi="Arial" w:cs="Arial"/>
          <w:sz w:val="22"/>
          <w:szCs w:val="22"/>
        </w:rPr>
      </w:pPr>
      <w:r>
        <w:rPr>
          <w:rFonts w:ascii="Arial" w:hAnsi="Arial" w:cs="Arial"/>
          <w:sz w:val="22"/>
          <w:szCs w:val="22"/>
        </w:rPr>
        <w:t>Coût de la main d’œuvre et des déplacements relatifs à la maintenance préventive sur 15 ans,</w:t>
      </w:r>
    </w:p>
    <w:p w14:paraId="16AC8338" w14:textId="77777777" w:rsidR="00B7365C" w:rsidRDefault="00B7365C" w:rsidP="00B7365C">
      <w:pPr>
        <w:pStyle w:val="Paragraphedeliste"/>
        <w:numPr>
          <w:ilvl w:val="2"/>
          <w:numId w:val="23"/>
        </w:numPr>
        <w:tabs>
          <w:tab w:val="left" w:pos="567"/>
          <w:tab w:val="left" w:pos="1701"/>
        </w:tabs>
        <w:spacing w:before="60" w:after="60" w:line="276" w:lineRule="auto"/>
        <w:ind w:left="1276" w:right="-1" w:firstLine="0"/>
        <w:jc w:val="both"/>
        <w:rPr>
          <w:rFonts w:ascii="Arial" w:hAnsi="Arial" w:cs="Arial"/>
          <w:sz w:val="22"/>
          <w:szCs w:val="22"/>
        </w:rPr>
      </w:pPr>
      <w:r>
        <w:rPr>
          <w:rFonts w:ascii="Arial" w:hAnsi="Arial" w:cs="Arial"/>
          <w:sz w:val="22"/>
          <w:szCs w:val="22"/>
        </w:rPr>
        <w:t>Coût de la garantie proposée dans l’offre du candidat,</w:t>
      </w:r>
    </w:p>
    <w:p w14:paraId="7332B2DD" w14:textId="0CB50129" w:rsidR="00B7365C" w:rsidRDefault="00B7365C" w:rsidP="00B7365C">
      <w:pPr>
        <w:pStyle w:val="Paragraphedeliste"/>
        <w:numPr>
          <w:ilvl w:val="2"/>
          <w:numId w:val="23"/>
        </w:numPr>
        <w:tabs>
          <w:tab w:val="left" w:pos="567"/>
          <w:tab w:val="left" w:pos="1701"/>
        </w:tabs>
        <w:spacing w:before="60" w:after="60" w:line="276" w:lineRule="auto"/>
        <w:ind w:left="1276" w:right="-1" w:firstLine="0"/>
        <w:jc w:val="both"/>
        <w:rPr>
          <w:rFonts w:ascii="Arial" w:hAnsi="Arial" w:cs="Arial"/>
          <w:sz w:val="22"/>
          <w:szCs w:val="22"/>
        </w:rPr>
      </w:pPr>
      <w:r>
        <w:rPr>
          <w:rFonts w:ascii="Arial" w:hAnsi="Arial" w:cs="Arial"/>
          <w:sz w:val="22"/>
          <w:szCs w:val="22"/>
        </w:rPr>
        <w:t>Coût des principales pièces d’usure remplacées selon la fréquence préconisée par le constructeur hors garantie et hors maintenance préventive : pièces hors maintenance préventive, à changer en fonction de l’utilisation des matériels et non prises en charge par la garantie. Ce coût est composé du prix des pièces et des frais nécessaires à ce remplacement par un technicien spéci</w:t>
      </w:r>
      <w:r w:rsidR="0021020B">
        <w:rPr>
          <w:rFonts w:ascii="Arial" w:hAnsi="Arial" w:cs="Arial"/>
          <w:sz w:val="22"/>
          <w:szCs w:val="22"/>
        </w:rPr>
        <w:t xml:space="preserve">alisé si nécessaire sur 15 ans, </w:t>
      </w:r>
      <w:r>
        <w:rPr>
          <w:rFonts w:ascii="Arial" w:hAnsi="Arial" w:cs="Arial"/>
          <w:sz w:val="22"/>
          <w:szCs w:val="22"/>
        </w:rPr>
        <w:t xml:space="preserve">à compter </w:t>
      </w:r>
      <w:r w:rsidR="0021020B">
        <w:rPr>
          <w:rFonts w:ascii="Arial" w:hAnsi="Arial" w:cs="Arial"/>
          <w:sz w:val="22"/>
          <w:szCs w:val="22"/>
        </w:rPr>
        <w:t>de la date d’admission des prestation).</w:t>
      </w:r>
    </w:p>
    <w:p w14:paraId="7B04B8F9" w14:textId="1A3369A5" w:rsidR="00B7365C" w:rsidRDefault="00B7365C" w:rsidP="00B7365C">
      <w:pPr>
        <w:tabs>
          <w:tab w:val="left" w:pos="567"/>
          <w:tab w:val="left" w:pos="3969"/>
        </w:tabs>
        <w:spacing w:before="120" w:after="120" w:line="276" w:lineRule="auto"/>
        <w:ind w:right="-1"/>
        <w:jc w:val="both"/>
        <w:rPr>
          <w:rFonts w:ascii="Arial" w:hAnsi="Arial" w:cs="Arial"/>
          <w:sz w:val="22"/>
          <w:szCs w:val="22"/>
        </w:rPr>
      </w:pPr>
      <w:r>
        <w:rPr>
          <w:rFonts w:ascii="Arial" w:hAnsi="Arial" w:cs="Arial"/>
          <w:sz w:val="22"/>
          <w:szCs w:val="22"/>
        </w:rPr>
        <w:t xml:space="preserve">Nota : Les éléments 2,3,4,5 et 6 sont en cohérence avec les prix proposés </w:t>
      </w:r>
      <w:r w:rsidR="00A80239">
        <w:rPr>
          <w:rFonts w:ascii="Arial" w:hAnsi="Arial" w:cs="Arial"/>
          <w:sz w:val="22"/>
          <w:szCs w:val="22"/>
        </w:rPr>
        <w:t>dans la DPGF.</w:t>
      </w:r>
    </w:p>
    <w:p w14:paraId="7F392FD9" w14:textId="77777777" w:rsidR="00B7365C" w:rsidRDefault="00B7365C" w:rsidP="00B7365C">
      <w:pPr>
        <w:tabs>
          <w:tab w:val="left" w:pos="567"/>
          <w:tab w:val="left" w:pos="3969"/>
        </w:tabs>
        <w:spacing w:before="120" w:after="120" w:line="276" w:lineRule="auto"/>
        <w:ind w:right="-1"/>
        <w:jc w:val="both"/>
        <w:rPr>
          <w:rFonts w:ascii="Arial" w:hAnsi="Arial" w:cs="Arial"/>
          <w:sz w:val="22"/>
          <w:szCs w:val="22"/>
        </w:rPr>
      </w:pPr>
    </w:p>
    <w:p w14:paraId="4FEDA0BA" w14:textId="77777777" w:rsidR="00B7365C" w:rsidRDefault="00B7365C" w:rsidP="00B7365C">
      <w:pPr>
        <w:tabs>
          <w:tab w:val="left" w:pos="567"/>
          <w:tab w:val="left" w:pos="3969"/>
        </w:tabs>
        <w:spacing w:before="120" w:after="120" w:line="276" w:lineRule="auto"/>
        <w:ind w:right="-1"/>
        <w:jc w:val="both"/>
        <w:rPr>
          <w:rFonts w:ascii="Arial" w:hAnsi="Arial" w:cs="Arial"/>
          <w:sz w:val="22"/>
          <w:szCs w:val="22"/>
        </w:rPr>
      </w:pPr>
    </w:p>
    <w:p w14:paraId="6A3BD403" w14:textId="45CB722A" w:rsidR="00B7365C" w:rsidRDefault="00B7365C" w:rsidP="00B7365C">
      <w:pPr>
        <w:tabs>
          <w:tab w:val="left" w:pos="851"/>
        </w:tabs>
        <w:spacing w:before="100" w:beforeAutospacing="1" w:after="100" w:afterAutospacing="1" w:line="276" w:lineRule="auto"/>
        <w:jc w:val="both"/>
        <w:rPr>
          <w:rFonts w:ascii="Arial" w:hAnsi="Arial" w:cs="Arial"/>
          <w:b/>
          <w:i/>
          <w:sz w:val="22"/>
          <w:szCs w:val="22"/>
        </w:rPr>
      </w:pPr>
      <w:r>
        <w:rPr>
          <w:rFonts w:ascii="Arial" w:hAnsi="Arial" w:cs="Arial"/>
          <w:b/>
          <w:sz w:val="22"/>
          <w:szCs w:val="22"/>
          <w:u w:val="single"/>
        </w:rPr>
        <w:t>COUT LIE À L’UTILISATION ET A LA MAINTENANCE D</w:t>
      </w:r>
      <w:r w:rsidR="00A80239">
        <w:rPr>
          <w:rFonts w:ascii="Arial" w:hAnsi="Arial" w:cs="Arial"/>
          <w:b/>
          <w:sz w:val="22"/>
          <w:szCs w:val="22"/>
          <w:u w:val="single"/>
        </w:rPr>
        <w:t xml:space="preserve">U SYSTEME INSTALLE </w:t>
      </w:r>
      <w:r>
        <w:rPr>
          <w:rFonts w:ascii="Arial" w:hAnsi="Arial" w:cs="Arial"/>
          <w:b/>
          <w:sz w:val="22"/>
          <w:szCs w:val="22"/>
          <w:u w:val="single"/>
        </w:rPr>
        <w:t>ET DE SES EQUIPEMENTS</w:t>
      </w:r>
    </w:p>
    <w:p w14:paraId="14416C21" w14:textId="19F2CF45" w:rsidR="00B7365C" w:rsidRPr="005B60C3" w:rsidRDefault="00B7365C" w:rsidP="005B60C3">
      <w:pPr>
        <w:pStyle w:val="Paragraphedeliste"/>
        <w:numPr>
          <w:ilvl w:val="0"/>
          <w:numId w:val="26"/>
        </w:numPr>
        <w:spacing w:line="276" w:lineRule="auto"/>
        <w:jc w:val="both"/>
        <w:rPr>
          <w:rFonts w:ascii="Arial" w:hAnsi="Arial" w:cs="Arial"/>
          <w:b/>
          <w:bCs/>
          <w:i/>
          <w:sz w:val="22"/>
          <w:szCs w:val="22"/>
        </w:rPr>
      </w:pPr>
      <w:r w:rsidRPr="005B60C3">
        <w:rPr>
          <w:rFonts w:ascii="Arial" w:hAnsi="Arial" w:cs="Arial"/>
          <w:b/>
          <w:bCs/>
          <w:i/>
          <w:sz w:val="22"/>
          <w:szCs w:val="22"/>
        </w:rPr>
        <w:t>Consommation énergétique</w:t>
      </w:r>
    </w:p>
    <w:p w14:paraId="2CDDFD30" w14:textId="77777777" w:rsidR="00B7365C" w:rsidRDefault="00B7365C" w:rsidP="00B7365C">
      <w:pPr>
        <w:spacing w:line="276" w:lineRule="auto"/>
        <w:jc w:val="both"/>
        <w:rPr>
          <w:rFonts w:ascii="Arial" w:hAnsi="Arial" w:cs="Arial"/>
          <w:b/>
          <w:bCs/>
          <w:i/>
          <w:sz w:val="22"/>
          <w:szCs w:val="22"/>
        </w:rPr>
      </w:pPr>
    </w:p>
    <w:p w14:paraId="5B46F40D" w14:textId="77777777" w:rsidR="00B7365C" w:rsidRDefault="00B7365C" w:rsidP="00B7365C">
      <w:pPr>
        <w:spacing w:line="276" w:lineRule="auto"/>
        <w:jc w:val="both"/>
        <w:rPr>
          <w:rFonts w:ascii="Arial" w:hAnsi="Arial" w:cs="Arial"/>
          <w:b/>
          <w:bCs/>
          <w:i/>
          <w:sz w:val="22"/>
          <w:szCs w:val="22"/>
        </w:rPr>
      </w:pPr>
    </w:p>
    <w:p w14:paraId="4C0D79DA" w14:textId="77777777" w:rsidR="00B7365C" w:rsidRDefault="00B7365C" w:rsidP="00B7365C">
      <w:pPr>
        <w:spacing w:line="276" w:lineRule="auto"/>
        <w:jc w:val="both"/>
        <w:rPr>
          <w:rFonts w:ascii="Arial" w:hAnsi="Arial" w:cs="Arial"/>
          <w:b/>
          <w:sz w:val="22"/>
          <w:szCs w:val="22"/>
          <w:u w:val="single"/>
        </w:rPr>
      </w:pPr>
    </w:p>
    <w:tbl>
      <w:tblPr>
        <w:tblW w:w="10218" w:type="dxa"/>
        <w:jc w:val="center"/>
        <w:tblCellMar>
          <w:left w:w="70" w:type="dxa"/>
          <w:right w:w="70" w:type="dxa"/>
        </w:tblCellMar>
        <w:tblLook w:val="04A0" w:firstRow="1" w:lastRow="0" w:firstColumn="1" w:lastColumn="0" w:noHBand="0" w:noVBand="1"/>
      </w:tblPr>
      <w:tblGrid>
        <w:gridCol w:w="2553"/>
        <w:gridCol w:w="1706"/>
        <w:gridCol w:w="1412"/>
        <w:gridCol w:w="1985"/>
        <w:gridCol w:w="2562"/>
      </w:tblGrid>
      <w:tr w:rsidR="00B7365C" w14:paraId="2F7F7604" w14:textId="77777777" w:rsidTr="00B7365C">
        <w:trPr>
          <w:trHeight w:val="697"/>
          <w:jc w:val="center"/>
        </w:trPr>
        <w:tc>
          <w:tcPr>
            <w:tcW w:w="10218"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7207C78E" w14:textId="784F2376" w:rsidR="00B7365C" w:rsidRPr="00A80239" w:rsidRDefault="00A80239">
            <w:pPr>
              <w:tabs>
                <w:tab w:val="left" w:pos="851"/>
              </w:tabs>
              <w:spacing w:before="60" w:after="60" w:line="276" w:lineRule="auto"/>
              <w:jc w:val="center"/>
              <w:rPr>
                <w:rFonts w:ascii="Arial" w:hAnsi="Arial" w:cs="Arial"/>
                <w:b/>
                <w:sz w:val="24"/>
                <w:szCs w:val="24"/>
              </w:rPr>
            </w:pPr>
            <w:r w:rsidRPr="00A80239">
              <w:rPr>
                <w:rFonts w:ascii="Arial" w:hAnsi="Arial" w:cs="Arial"/>
                <w:b/>
                <w:sz w:val="24"/>
                <w:szCs w:val="24"/>
              </w:rPr>
              <w:t>Pour le bâtiment 74 (soudure)</w:t>
            </w:r>
          </w:p>
        </w:tc>
      </w:tr>
      <w:tr w:rsidR="00B7365C" w14:paraId="5AC485A4" w14:textId="77777777" w:rsidTr="00B7365C">
        <w:trPr>
          <w:trHeight w:val="1399"/>
          <w:jc w:val="center"/>
        </w:trPr>
        <w:tc>
          <w:tcPr>
            <w:tcW w:w="2553"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47DF52CA" w14:textId="77777777" w:rsidR="00B7365C" w:rsidRDefault="00B7365C">
            <w:pPr>
              <w:rPr>
                <w:rFonts w:ascii="Arial" w:hAnsi="Arial" w:cs="Arial"/>
                <w:b/>
                <w:sz w:val="22"/>
                <w:szCs w:val="22"/>
              </w:rPr>
            </w:pPr>
          </w:p>
        </w:tc>
        <w:tc>
          <w:tcPr>
            <w:tcW w:w="1706"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5D77F954" w14:textId="77777777" w:rsidR="00B7365C" w:rsidRDefault="00B7365C">
            <w:pPr>
              <w:spacing w:line="276" w:lineRule="auto"/>
              <w:jc w:val="both"/>
              <w:rPr>
                <w:rFonts w:ascii="Arial" w:hAnsi="Arial" w:cs="Arial"/>
                <w:bCs/>
                <w:sz w:val="22"/>
                <w:szCs w:val="22"/>
              </w:rPr>
            </w:pPr>
            <w:r>
              <w:rPr>
                <w:rFonts w:ascii="Arial" w:hAnsi="Arial" w:cs="Arial"/>
                <w:bCs/>
                <w:sz w:val="22"/>
                <w:szCs w:val="22"/>
              </w:rPr>
              <w:t xml:space="preserve">Sur 1 an en </w:t>
            </w:r>
            <w:proofErr w:type="spellStart"/>
            <w:r>
              <w:rPr>
                <w:rFonts w:ascii="Arial" w:hAnsi="Arial" w:cs="Arial"/>
                <w:bCs/>
                <w:sz w:val="22"/>
                <w:szCs w:val="22"/>
              </w:rPr>
              <w:t>kw</w:t>
            </w:r>
            <w:proofErr w:type="spellEnd"/>
            <w:r>
              <w:rPr>
                <w:rFonts w:ascii="Arial" w:hAnsi="Arial" w:cs="Arial"/>
                <w:bCs/>
                <w:sz w:val="22"/>
                <w:szCs w:val="22"/>
              </w:rPr>
              <w:t>/h</w:t>
            </w:r>
          </w:p>
        </w:tc>
        <w:tc>
          <w:tcPr>
            <w:tcW w:w="1412"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5EA50592" w14:textId="77777777" w:rsidR="00B7365C" w:rsidRDefault="00B7365C">
            <w:pPr>
              <w:spacing w:line="276" w:lineRule="auto"/>
              <w:jc w:val="both"/>
              <w:rPr>
                <w:rFonts w:ascii="Arial" w:hAnsi="Arial" w:cs="Arial"/>
                <w:bCs/>
                <w:sz w:val="22"/>
                <w:szCs w:val="22"/>
              </w:rPr>
            </w:pPr>
            <w:r>
              <w:rPr>
                <w:rFonts w:ascii="Arial" w:hAnsi="Arial" w:cs="Arial"/>
                <w:bCs/>
                <w:sz w:val="22"/>
                <w:szCs w:val="22"/>
              </w:rPr>
              <w:t xml:space="preserve">Sur 15 ans en </w:t>
            </w:r>
            <w:proofErr w:type="spellStart"/>
            <w:r>
              <w:rPr>
                <w:rFonts w:ascii="Arial" w:hAnsi="Arial" w:cs="Arial"/>
                <w:bCs/>
                <w:sz w:val="22"/>
                <w:szCs w:val="22"/>
              </w:rPr>
              <w:t>kw</w:t>
            </w:r>
            <w:proofErr w:type="spellEnd"/>
            <w:r>
              <w:rPr>
                <w:rFonts w:ascii="Arial" w:hAnsi="Arial" w:cs="Arial"/>
                <w:bCs/>
                <w:sz w:val="22"/>
                <w:szCs w:val="22"/>
              </w:rPr>
              <w:t>/h</w:t>
            </w:r>
          </w:p>
        </w:tc>
        <w:tc>
          <w:tcPr>
            <w:tcW w:w="198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7BD3AE1E" w14:textId="77777777" w:rsidR="00B7365C" w:rsidRDefault="00B7365C">
            <w:pPr>
              <w:spacing w:line="276" w:lineRule="auto"/>
              <w:jc w:val="both"/>
              <w:rPr>
                <w:rFonts w:ascii="Arial" w:hAnsi="Arial" w:cs="Arial"/>
                <w:bCs/>
                <w:sz w:val="22"/>
                <w:szCs w:val="22"/>
              </w:rPr>
            </w:pPr>
            <w:r>
              <w:rPr>
                <w:rFonts w:ascii="Arial" w:hAnsi="Arial" w:cs="Arial"/>
                <w:bCs/>
                <w:sz w:val="22"/>
                <w:szCs w:val="22"/>
              </w:rPr>
              <w:t>Prix kW électricité tarif HT (TVA 20%) réglementé servant au calcul</w:t>
            </w:r>
          </w:p>
        </w:tc>
        <w:tc>
          <w:tcPr>
            <w:tcW w:w="2562"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02CBAD50" w14:textId="77777777" w:rsidR="00B7365C" w:rsidRDefault="00B7365C">
            <w:pPr>
              <w:spacing w:line="276" w:lineRule="auto"/>
              <w:jc w:val="both"/>
              <w:rPr>
                <w:rFonts w:ascii="Arial" w:hAnsi="Arial" w:cs="Arial"/>
                <w:b/>
                <w:bCs/>
                <w:sz w:val="22"/>
                <w:szCs w:val="22"/>
              </w:rPr>
            </w:pPr>
            <w:r>
              <w:rPr>
                <w:rFonts w:ascii="Arial" w:hAnsi="Arial" w:cs="Arial"/>
                <w:b/>
                <w:sz w:val="22"/>
                <w:szCs w:val="22"/>
              </w:rPr>
              <w:t>TOTAL HT CONSOMMATION ELECTRIQUE SUR 15 ANS</w:t>
            </w:r>
          </w:p>
        </w:tc>
      </w:tr>
      <w:tr w:rsidR="00B7365C" w14:paraId="64F42800" w14:textId="77777777" w:rsidTr="00B7365C">
        <w:trPr>
          <w:trHeight w:val="1007"/>
          <w:jc w:val="center"/>
        </w:trPr>
        <w:tc>
          <w:tcPr>
            <w:tcW w:w="2553" w:type="dxa"/>
            <w:tcBorders>
              <w:top w:val="nil"/>
              <w:left w:val="single" w:sz="4" w:space="0" w:color="auto"/>
              <w:bottom w:val="single" w:sz="4" w:space="0" w:color="auto"/>
              <w:right w:val="single" w:sz="4" w:space="0" w:color="auto"/>
            </w:tcBorders>
            <w:vAlign w:val="center"/>
            <w:hideMark/>
          </w:tcPr>
          <w:p w14:paraId="4047CB88" w14:textId="77777777" w:rsidR="00B7365C" w:rsidRDefault="00B7365C">
            <w:pPr>
              <w:spacing w:line="276" w:lineRule="auto"/>
              <w:jc w:val="both"/>
              <w:rPr>
                <w:rFonts w:ascii="Arial" w:hAnsi="Arial" w:cs="Arial"/>
                <w:sz w:val="22"/>
                <w:szCs w:val="22"/>
              </w:rPr>
            </w:pPr>
            <w:r>
              <w:rPr>
                <w:rFonts w:ascii="Arial" w:hAnsi="Arial" w:cs="Arial"/>
                <w:sz w:val="22"/>
                <w:szCs w:val="22"/>
              </w:rPr>
              <w:t xml:space="preserve">Consommation électrique moyenne </w:t>
            </w:r>
          </w:p>
          <w:p w14:paraId="1D5800EB" w14:textId="77777777" w:rsidR="00B7365C" w:rsidRDefault="00B7365C">
            <w:pPr>
              <w:spacing w:line="276" w:lineRule="auto"/>
              <w:jc w:val="both"/>
              <w:rPr>
                <w:rFonts w:ascii="Arial" w:hAnsi="Arial" w:cs="Arial"/>
                <w:sz w:val="22"/>
                <w:szCs w:val="22"/>
              </w:rPr>
            </w:pPr>
            <w:r>
              <w:rPr>
                <w:rFonts w:ascii="Arial" w:hAnsi="Arial" w:cs="Arial"/>
                <w:sz w:val="22"/>
                <w:szCs w:val="22"/>
              </w:rPr>
              <w:t>( données fabricant)</w:t>
            </w:r>
          </w:p>
        </w:tc>
        <w:tc>
          <w:tcPr>
            <w:tcW w:w="1706" w:type="dxa"/>
            <w:tcBorders>
              <w:top w:val="nil"/>
              <w:left w:val="nil"/>
              <w:bottom w:val="single" w:sz="4" w:space="0" w:color="auto"/>
              <w:right w:val="single" w:sz="4" w:space="0" w:color="auto"/>
            </w:tcBorders>
            <w:noWrap/>
            <w:vAlign w:val="center"/>
            <w:hideMark/>
          </w:tcPr>
          <w:p w14:paraId="5427E90C" w14:textId="77777777" w:rsidR="00B7365C" w:rsidRDefault="00B7365C">
            <w:pPr>
              <w:spacing w:line="276" w:lineRule="auto"/>
              <w:jc w:val="both"/>
              <w:rPr>
                <w:rFonts w:ascii="Arial" w:hAnsi="Arial" w:cs="Arial"/>
                <w:sz w:val="22"/>
                <w:szCs w:val="22"/>
              </w:rPr>
            </w:pPr>
            <w:r>
              <w:rPr>
                <w:rFonts w:ascii="Arial" w:hAnsi="Arial" w:cs="Arial"/>
                <w:sz w:val="22"/>
                <w:szCs w:val="22"/>
              </w:rPr>
              <w:t> </w:t>
            </w:r>
          </w:p>
        </w:tc>
        <w:tc>
          <w:tcPr>
            <w:tcW w:w="1412" w:type="dxa"/>
            <w:tcBorders>
              <w:top w:val="single" w:sz="4" w:space="0" w:color="auto"/>
              <w:left w:val="nil"/>
              <w:bottom w:val="single" w:sz="4" w:space="0" w:color="auto"/>
              <w:right w:val="single" w:sz="4" w:space="0" w:color="auto"/>
            </w:tcBorders>
            <w:vAlign w:val="center"/>
          </w:tcPr>
          <w:p w14:paraId="1A245B9C" w14:textId="77777777" w:rsidR="00B7365C" w:rsidRDefault="00B7365C">
            <w:pPr>
              <w:spacing w:line="276" w:lineRule="auto"/>
              <w:jc w:val="both"/>
              <w:rPr>
                <w:rFonts w:ascii="Arial" w:hAnsi="Arial" w:cs="Arial"/>
                <w:sz w:val="22"/>
                <w:szCs w:val="22"/>
              </w:rPr>
            </w:pPr>
          </w:p>
        </w:tc>
        <w:tc>
          <w:tcPr>
            <w:tcW w:w="1985" w:type="dxa"/>
            <w:tcBorders>
              <w:top w:val="nil"/>
              <w:left w:val="single" w:sz="4" w:space="0" w:color="auto"/>
              <w:bottom w:val="single" w:sz="4" w:space="0" w:color="auto"/>
              <w:right w:val="single" w:sz="4" w:space="0" w:color="auto"/>
            </w:tcBorders>
            <w:vAlign w:val="center"/>
            <w:hideMark/>
          </w:tcPr>
          <w:p w14:paraId="7FDB38E0" w14:textId="77777777" w:rsidR="00B7365C" w:rsidRDefault="00B7365C">
            <w:pPr>
              <w:spacing w:line="276" w:lineRule="auto"/>
              <w:jc w:val="both"/>
              <w:rPr>
                <w:rFonts w:ascii="Arial" w:hAnsi="Arial" w:cs="Arial"/>
                <w:sz w:val="22"/>
                <w:szCs w:val="22"/>
              </w:rPr>
            </w:pPr>
            <w:r>
              <w:rPr>
                <w:rFonts w:ascii="Arial" w:hAnsi="Arial" w:cs="Arial"/>
                <w:sz w:val="22"/>
                <w:szCs w:val="22"/>
              </w:rPr>
              <w:t xml:space="preserve">0,2016€ HT </w:t>
            </w:r>
          </w:p>
        </w:tc>
        <w:tc>
          <w:tcPr>
            <w:tcW w:w="2562" w:type="dxa"/>
            <w:tcBorders>
              <w:top w:val="nil"/>
              <w:left w:val="nil"/>
              <w:bottom w:val="single" w:sz="4" w:space="0" w:color="auto"/>
              <w:right w:val="single" w:sz="4" w:space="0" w:color="auto"/>
            </w:tcBorders>
            <w:vAlign w:val="center"/>
          </w:tcPr>
          <w:p w14:paraId="1821D4FA" w14:textId="77777777" w:rsidR="00B7365C" w:rsidRDefault="00B7365C">
            <w:pPr>
              <w:spacing w:line="276" w:lineRule="auto"/>
              <w:jc w:val="both"/>
              <w:rPr>
                <w:rFonts w:ascii="Arial" w:hAnsi="Arial" w:cs="Arial"/>
                <w:sz w:val="22"/>
                <w:szCs w:val="22"/>
              </w:rPr>
            </w:pPr>
          </w:p>
        </w:tc>
      </w:tr>
    </w:tbl>
    <w:p w14:paraId="05AF7626" w14:textId="77777777" w:rsidR="00B7365C" w:rsidRDefault="00B7365C" w:rsidP="00B7365C">
      <w:pPr>
        <w:spacing w:line="276" w:lineRule="auto"/>
        <w:jc w:val="both"/>
        <w:rPr>
          <w:rFonts w:ascii="Arial" w:hAnsi="Arial" w:cs="Arial"/>
          <w:sz w:val="22"/>
          <w:szCs w:val="22"/>
        </w:rPr>
      </w:pPr>
    </w:p>
    <w:p w14:paraId="375443BB" w14:textId="77777777" w:rsidR="00B7365C" w:rsidRDefault="00B7365C" w:rsidP="00B7365C">
      <w:pPr>
        <w:spacing w:line="276" w:lineRule="auto"/>
        <w:jc w:val="both"/>
        <w:rPr>
          <w:rFonts w:ascii="Arial" w:hAnsi="Arial" w:cs="Arial"/>
          <w:sz w:val="22"/>
          <w:szCs w:val="22"/>
        </w:rPr>
      </w:pPr>
    </w:p>
    <w:p w14:paraId="36B7320E" w14:textId="77777777" w:rsidR="00B7365C" w:rsidRDefault="00B7365C" w:rsidP="00B7365C">
      <w:pPr>
        <w:spacing w:line="276" w:lineRule="auto"/>
        <w:jc w:val="both"/>
        <w:rPr>
          <w:rFonts w:ascii="Arial" w:hAnsi="Arial" w:cs="Arial"/>
          <w:sz w:val="22"/>
          <w:szCs w:val="22"/>
        </w:rPr>
      </w:pPr>
    </w:p>
    <w:p w14:paraId="2D0803C0" w14:textId="77777777" w:rsidR="00B7365C" w:rsidRDefault="00B7365C" w:rsidP="00B7365C">
      <w:pPr>
        <w:spacing w:line="276" w:lineRule="auto"/>
        <w:jc w:val="both"/>
        <w:rPr>
          <w:rFonts w:ascii="Arial" w:hAnsi="Arial" w:cs="Arial"/>
          <w:sz w:val="22"/>
          <w:szCs w:val="22"/>
        </w:rPr>
      </w:pPr>
    </w:p>
    <w:p w14:paraId="2784AD3A" w14:textId="77777777" w:rsidR="00B7365C" w:rsidRDefault="00B7365C" w:rsidP="00B7365C">
      <w:pPr>
        <w:spacing w:line="276" w:lineRule="auto"/>
        <w:jc w:val="both"/>
        <w:rPr>
          <w:rFonts w:ascii="Arial" w:hAnsi="Arial" w:cs="Arial"/>
          <w:sz w:val="22"/>
          <w:szCs w:val="22"/>
        </w:rPr>
      </w:pPr>
    </w:p>
    <w:p w14:paraId="27F640B2" w14:textId="77777777" w:rsidR="00B7365C" w:rsidRDefault="00B7365C" w:rsidP="00B7365C">
      <w:pPr>
        <w:spacing w:line="276" w:lineRule="auto"/>
        <w:jc w:val="both"/>
        <w:rPr>
          <w:rFonts w:ascii="Arial" w:hAnsi="Arial" w:cs="Arial"/>
          <w:sz w:val="22"/>
          <w:szCs w:val="22"/>
        </w:rPr>
      </w:pPr>
    </w:p>
    <w:tbl>
      <w:tblPr>
        <w:tblW w:w="10218" w:type="dxa"/>
        <w:jc w:val="center"/>
        <w:tblCellMar>
          <w:left w:w="70" w:type="dxa"/>
          <w:right w:w="70" w:type="dxa"/>
        </w:tblCellMar>
        <w:tblLook w:val="04A0" w:firstRow="1" w:lastRow="0" w:firstColumn="1" w:lastColumn="0" w:noHBand="0" w:noVBand="1"/>
      </w:tblPr>
      <w:tblGrid>
        <w:gridCol w:w="2553"/>
        <w:gridCol w:w="1706"/>
        <w:gridCol w:w="1412"/>
        <w:gridCol w:w="1985"/>
        <w:gridCol w:w="2562"/>
      </w:tblGrid>
      <w:tr w:rsidR="00B7365C" w14:paraId="0103377F" w14:textId="77777777" w:rsidTr="00B7365C">
        <w:trPr>
          <w:trHeight w:val="697"/>
          <w:jc w:val="center"/>
        </w:trPr>
        <w:tc>
          <w:tcPr>
            <w:tcW w:w="10218" w:type="dxa"/>
            <w:gridSpan w:val="5"/>
            <w:tcBorders>
              <w:top w:val="single" w:sz="4" w:space="0" w:color="auto"/>
              <w:left w:val="single" w:sz="4" w:space="0" w:color="auto"/>
              <w:bottom w:val="single" w:sz="4" w:space="0" w:color="auto"/>
              <w:right w:val="single" w:sz="4" w:space="0" w:color="auto"/>
            </w:tcBorders>
            <w:shd w:val="clear" w:color="auto" w:fill="DDD9C4"/>
            <w:noWrap/>
            <w:vAlign w:val="center"/>
            <w:hideMark/>
          </w:tcPr>
          <w:p w14:paraId="52FAF7DA" w14:textId="2ACB0ECF" w:rsidR="00B7365C" w:rsidRPr="00A80239" w:rsidRDefault="00A80239">
            <w:pPr>
              <w:tabs>
                <w:tab w:val="left" w:pos="851"/>
              </w:tabs>
              <w:spacing w:before="60" w:after="60" w:line="276" w:lineRule="auto"/>
              <w:jc w:val="center"/>
              <w:rPr>
                <w:rFonts w:ascii="Arial" w:hAnsi="Arial" w:cs="Arial"/>
                <w:b/>
                <w:sz w:val="24"/>
                <w:szCs w:val="24"/>
              </w:rPr>
            </w:pPr>
            <w:r w:rsidRPr="00A80239">
              <w:rPr>
                <w:rFonts w:ascii="Arial" w:hAnsi="Arial" w:cs="Arial"/>
                <w:b/>
                <w:sz w:val="24"/>
                <w:szCs w:val="24"/>
              </w:rPr>
              <w:t>Pour bâtiment 12 (gaz échappement)</w:t>
            </w:r>
          </w:p>
        </w:tc>
      </w:tr>
      <w:tr w:rsidR="00B7365C" w14:paraId="7BDE9A1A" w14:textId="77777777" w:rsidTr="00B7365C">
        <w:trPr>
          <w:trHeight w:val="1399"/>
          <w:jc w:val="center"/>
        </w:trPr>
        <w:tc>
          <w:tcPr>
            <w:tcW w:w="2553" w:type="dxa"/>
            <w:tcBorders>
              <w:top w:val="single" w:sz="4" w:space="0" w:color="auto"/>
              <w:left w:val="single" w:sz="4" w:space="0" w:color="auto"/>
              <w:bottom w:val="single" w:sz="4" w:space="0" w:color="auto"/>
              <w:right w:val="single" w:sz="4" w:space="0" w:color="auto"/>
            </w:tcBorders>
            <w:shd w:val="clear" w:color="auto" w:fill="DDD9C4"/>
            <w:noWrap/>
            <w:vAlign w:val="center"/>
            <w:hideMark/>
          </w:tcPr>
          <w:p w14:paraId="7374B9AF" w14:textId="77777777" w:rsidR="00B7365C" w:rsidRDefault="00B7365C">
            <w:pPr>
              <w:rPr>
                <w:rFonts w:ascii="Arial" w:hAnsi="Arial" w:cs="Arial"/>
                <w:b/>
                <w:sz w:val="22"/>
                <w:szCs w:val="22"/>
              </w:rPr>
            </w:pPr>
          </w:p>
        </w:tc>
        <w:tc>
          <w:tcPr>
            <w:tcW w:w="1706" w:type="dxa"/>
            <w:tcBorders>
              <w:top w:val="single" w:sz="4" w:space="0" w:color="auto"/>
              <w:left w:val="nil"/>
              <w:bottom w:val="single" w:sz="4" w:space="0" w:color="auto"/>
              <w:right w:val="single" w:sz="4" w:space="0" w:color="auto"/>
            </w:tcBorders>
            <w:shd w:val="clear" w:color="auto" w:fill="DDD9C4"/>
            <w:noWrap/>
            <w:vAlign w:val="center"/>
            <w:hideMark/>
          </w:tcPr>
          <w:p w14:paraId="60045167" w14:textId="77777777" w:rsidR="00B7365C" w:rsidRDefault="00B7365C">
            <w:pPr>
              <w:spacing w:line="276" w:lineRule="auto"/>
              <w:jc w:val="both"/>
              <w:rPr>
                <w:rFonts w:ascii="Arial" w:hAnsi="Arial" w:cs="Arial"/>
                <w:bCs/>
                <w:sz w:val="22"/>
                <w:szCs w:val="22"/>
              </w:rPr>
            </w:pPr>
            <w:r>
              <w:rPr>
                <w:rFonts w:ascii="Arial" w:hAnsi="Arial" w:cs="Arial"/>
                <w:bCs/>
                <w:sz w:val="22"/>
                <w:szCs w:val="22"/>
              </w:rPr>
              <w:t xml:space="preserve">Sur 1 an en </w:t>
            </w:r>
            <w:proofErr w:type="spellStart"/>
            <w:r>
              <w:rPr>
                <w:rFonts w:ascii="Arial" w:hAnsi="Arial" w:cs="Arial"/>
                <w:bCs/>
                <w:sz w:val="22"/>
                <w:szCs w:val="22"/>
              </w:rPr>
              <w:t>kw</w:t>
            </w:r>
            <w:proofErr w:type="spellEnd"/>
            <w:r>
              <w:rPr>
                <w:rFonts w:ascii="Arial" w:hAnsi="Arial" w:cs="Arial"/>
                <w:bCs/>
                <w:sz w:val="22"/>
                <w:szCs w:val="22"/>
              </w:rPr>
              <w:t>/h</w:t>
            </w:r>
          </w:p>
        </w:tc>
        <w:tc>
          <w:tcPr>
            <w:tcW w:w="1412" w:type="dxa"/>
            <w:tcBorders>
              <w:top w:val="single" w:sz="4" w:space="0" w:color="auto"/>
              <w:left w:val="nil"/>
              <w:bottom w:val="single" w:sz="4" w:space="0" w:color="auto"/>
              <w:right w:val="single" w:sz="4" w:space="0" w:color="auto"/>
            </w:tcBorders>
            <w:shd w:val="clear" w:color="auto" w:fill="DDD9C4"/>
            <w:vAlign w:val="center"/>
            <w:hideMark/>
          </w:tcPr>
          <w:p w14:paraId="20B3D847" w14:textId="77777777" w:rsidR="00B7365C" w:rsidRDefault="00B7365C">
            <w:pPr>
              <w:spacing w:line="276" w:lineRule="auto"/>
              <w:jc w:val="both"/>
              <w:rPr>
                <w:rFonts w:ascii="Arial" w:hAnsi="Arial" w:cs="Arial"/>
                <w:bCs/>
                <w:sz w:val="22"/>
                <w:szCs w:val="22"/>
              </w:rPr>
            </w:pPr>
            <w:r>
              <w:rPr>
                <w:rFonts w:ascii="Arial" w:hAnsi="Arial" w:cs="Arial"/>
                <w:bCs/>
                <w:sz w:val="22"/>
                <w:szCs w:val="22"/>
              </w:rPr>
              <w:t xml:space="preserve">Sur 15 ans en </w:t>
            </w:r>
            <w:proofErr w:type="spellStart"/>
            <w:r>
              <w:rPr>
                <w:rFonts w:ascii="Arial" w:hAnsi="Arial" w:cs="Arial"/>
                <w:bCs/>
                <w:sz w:val="22"/>
                <w:szCs w:val="22"/>
              </w:rPr>
              <w:t>kw</w:t>
            </w:r>
            <w:proofErr w:type="spellEnd"/>
            <w:r>
              <w:rPr>
                <w:rFonts w:ascii="Arial" w:hAnsi="Arial" w:cs="Arial"/>
                <w:bCs/>
                <w:sz w:val="22"/>
                <w:szCs w:val="22"/>
              </w:rPr>
              <w:t>/h</w:t>
            </w:r>
          </w:p>
        </w:tc>
        <w:tc>
          <w:tcPr>
            <w:tcW w:w="1985" w:type="dxa"/>
            <w:tcBorders>
              <w:top w:val="single" w:sz="4" w:space="0" w:color="auto"/>
              <w:left w:val="single" w:sz="4" w:space="0" w:color="auto"/>
              <w:bottom w:val="single" w:sz="4" w:space="0" w:color="auto"/>
              <w:right w:val="single" w:sz="4" w:space="0" w:color="auto"/>
            </w:tcBorders>
            <w:shd w:val="clear" w:color="auto" w:fill="DDD9C4"/>
            <w:vAlign w:val="center"/>
            <w:hideMark/>
          </w:tcPr>
          <w:p w14:paraId="2E7CD8F0" w14:textId="77777777" w:rsidR="00B7365C" w:rsidRDefault="00B7365C">
            <w:pPr>
              <w:spacing w:line="276" w:lineRule="auto"/>
              <w:jc w:val="both"/>
              <w:rPr>
                <w:rFonts w:ascii="Arial" w:hAnsi="Arial" w:cs="Arial"/>
                <w:bCs/>
                <w:sz w:val="22"/>
                <w:szCs w:val="22"/>
              </w:rPr>
            </w:pPr>
            <w:r>
              <w:rPr>
                <w:rFonts w:ascii="Arial" w:hAnsi="Arial" w:cs="Arial"/>
                <w:bCs/>
                <w:sz w:val="22"/>
                <w:szCs w:val="22"/>
              </w:rPr>
              <w:t>Prix kW électricité tarif HT (TVA 20%) réglementé servant au calcul</w:t>
            </w:r>
          </w:p>
        </w:tc>
        <w:tc>
          <w:tcPr>
            <w:tcW w:w="2562" w:type="dxa"/>
            <w:tcBorders>
              <w:top w:val="single" w:sz="4" w:space="0" w:color="auto"/>
              <w:left w:val="nil"/>
              <w:bottom w:val="single" w:sz="4" w:space="0" w:color="auto"/>
              <w:right w:val="single" w:sz="4" w:space="0" w:color="auto"/>
            </w:tcBorders>
            <w:shd w:val="clear" w:color="auto" w:fill="DDD9C4"/>
            <w:vAlign w:val="center"/>
            <w:hideMark/>
          </w:tcPr>
          <w:p w14:paraId="069B2B0F" w14:textId="77777777" w:rsidR="00B7365C" w:rsidRDefault="00B7365C">
            <w:pPr>
              <w:spacing w:line="276" w:lineRule="auto"/>
              <w:jc w:val="both"/>
              <w:rPr>
                <w:rFonts w:ascii="Arial" w:hAnsi="Arial" w:cs="Arial"/>
                <w:b/>
                <w:sz w:val="22"/>
                <w:szCs w:val="22"/>
              </w:rPr>
            </w:pPr>
            <w:r>
              <w:rPr>
                <w:rFonts w:ascii="Arial" w:hAnsi="Arial" w:cs="Arial"/>
                <w:b/>
                <w:sz w:val="22"/>
                <w:szCs w:val="22"/>
              </w:rPr>
              <w:t xml:space="preserve">TOTAL HT CONSOMMATION ELECTRIQUE SUR </w:t>
            </w:r>
          </w:p>
          <w:p w14:paraId="09CF96F3" w14:textId="77777777" w:rsidR="00B7365C" w:rsidRDefault="00B7365C">
            <w:pPr>
              <w:spacing w:line="276" w:lineRule="auto"/>
              <w:jc w:val="both"/>
              <w:rPr>
                <w:rFonts w:ascii="Arial" w:hAnsi="Arial" w:cs="Arial"/>
                <w:b/>
                <w:bCs/>
                <w:sz w:val="22"/>
                <w:szCs w:val="22"/>
              </w:rPr>
            </w:pPr>
            <w:r>
              <w:rPr>
                <w:rFonts w:ascii="Arial" w:hAnsi="Arial" w:cs="Arial"/>
                <w:b/>
                <w:sz w:val="22"/>
                <w:szCs w:val="22"/>
              </w:rPr>
              <w:t>15 ANS</w:t>
            </w:r>
          </w:p>
        </w:tc>
      </w:tr>
      <w:tr w:rsidR="00B7365C" w14:paraId="12034757" w14:textId="77777777" w:rsidTr="00B7365C">
        <w:trPr>
          <w:trHeight w:val="1419"/>
          <w:jc w:val="center"/>
        </w:trPr>
        <w:tc>
          <w:tcPr>
            <w:tcW w:w="2553" w:type="dxa"/>
            <w:tcBorders>
              <w:top w:val="nil"/>
              <w:left w:val="single" w:sz="4" w:space="0" w:color="auto"/>
              <w:bottom w:val="single" w:sz="4" w:space="0" w:color="auto"/>
              <w:right w:val="single" w:sz="4" w:space="0" w:color="auto"/>
            </w:tcBorders>
            <w:vAlign w:val="center"/>
            <w:hideMark/>
          </w:tcPr>
          <w:p w14:paraId="25CACFA2" w14:textId="77777777" w:rsidR="00B7365C" w:rsidRDefault="00B7365C">
            <w:pPr>
              <w:spacing w:line="276" w:lineRule="auto"/>
              <w:jc w:val="both"/>
              <w:rPr>
                <w:rFonts w:ascii="Arial" w:hAnsi="Arial" w:cs="Arial"/>
                <w:sz w:val="22"/>
                <w:szCs w:val="22"/>
              </w:rPr>
            </w:pPr>
            <w:r>
              <w:rPr>
                <w:rFonts w:ascii="Arial" w:hAnsi="Arial" w:cs="Arial"/>
                <w:sz w:val="22"/>
                <w:szCs w:val="22"/>
              </w:rPr>
              <w:t xml:space="preserve">Consommation électrique moyenne </w:t>
            </w:r>
          </w:p>
          <w:p w14:paraId="708C3AD0" w14:textId="77777777" w:rsidR="00B7365C" w:rsidRDefault="00B7365C">
            <w:pPr>
              <w:spacing w:line="276" w:lineRule="auto"/>
              <w:jc w:val="both"/>
              <w:rPr>
                <w:rFonts w:ascii="Arial" w:hAnsi="Arial" w:cs="Arial"/>
                <w:sz w:val="22"/>
                <w:szCs w:val="22"/>
              </w:rPr>
            </w:pPr>
            <w:r>
              <w:rPr>
                <w:rFonts w:ascii="Arial" w:hAnsi="Arial" w:cs="Arial"/>
                <w:sz w:val="22"/>
                <w:szCs w:val="22"/>
              </w:rPr>
              <w:t>( données fabricant)</w:t>
            </w:r>
          </w:p>
        </w:tc>
        <w:tc>
          <w:tcPr>
            <w:tcW w:w="1706" w:type="dxa"/>
            <w:tcBorders>
              <w:top w:val="nil"/>
              <w:left w:val="nil"/>
              <w:bottom w:val="single" w:sz="4" w:space="0" w:color="auto"/>
              <w:right w:val="single" w:sz="4" w:space="0" w:color="auto"/>
            </w:tcBorders>
            <w:noWrap/>
            <w:vAlign w:val="center"/>
            <w:hideMark/>
          </w:tcPr>
          <w:p w14:paraId="4EB929E9" w14:textId="77777777" w:rsidR="00B7365C" w:rsidRDefault="00B7365C">
            <w:pPr>
              <w:spacing w:line="276" w:lineRule="auto"/>
              <w:jc w:val="both"/>
              <w:rPr>
                <w:rFonts w:ascii="Arial" w:hAnsi="Arial" w:cs="Arial"/>
                <w:sz w:val="22"/>
                <w:szCs w:val="22"/>
              </w:rPr>
            </w:pPr>
            <w:r>
              <w:rPr>
                <w:rFonts w:ascii="Arial" w:hAnsi="Arial" w:cs="Arial"/>
                <w:sz w:val="22"/>
                <w:szCs w:val="22"/>
              </w:rPr>
              <w:t> </w:t>
            </w:r>
          </w:p>
        </w:tc>
        <w:tc>
          <w:tcPr>
            <w:tcW w:w="1412" w:type="dxa"/>
            <w:tcBorders>
              <w:top w:val="single" w:sz="4" w:space="0" w:color="auto"/>
              <w:left w:val="nil"/>
              <w:bottom w:val="single" w:sz="4" w:space="0" w:color="auto"/>
              <w:right w:val="single" w:sz="4" w:space="0" w:color="auto"/>
            </w:tcBorders>
            <w:vAlign w:val="center"/>
          </w:tcPr>
          <w:p w14:paraId="30899C4C" w14:textId="77777777" w:rsidR="00B7365C" w:rsidRDefault="00B7365C">
            <w:pPr>
              <w:spacing w:line="276" w:lineRule="auto"/>
              <w:jc w:val="both"/>
              <w:rPr>
                <w:rFonts w:ascii="Arial" w:hAnsi="Arial" w:cs="Arial"/>
                <w:sz w:val="22"/>
                <w:szCs w:val="22"/>
              </w:rPr>
            </w:pPr>
          </w:p>
        </w:tc>
        <w:tc>
          <w:tcPr>
            <w:tcW w:w="1985" w:type="dxa"/>
            <w:tcBorders>
              <w:top w:val="nil"/>
              <w:left w:val="single" w:sz="4" w:space="0" w:color="auto"/>
              <w:bottom w:val="single" w:sz="4" w:space="0" w:color="auto"/>
              <w:right w:val="single" w:sz="4" w:space="0" w:color="auto"/>
            </w:tcBorders>
            <w:vAlign w:val="center"/>
            <w:hideMark/>
          </w:tcPr>
          <w:p w14:paraId="2A3DE27B" w14:textId="77777777" w:rsidR="00B7365C" w:rsidRDefault="00B7365C">
            <w:pPr>
              <w:spacing w:line="276" w:lineRule="auto"/>
              <w:jc w:val="both"/>
              <w:rPr>
                <w:rFonts w:ascii="Arial" w:hAnsi="Arial" w:cs="Arial"/>
                <w:sz w:val="22"/>
                <w:szCs w:val="22"/>
              </w:rPr>
            </w:pPr>
            <w:r>
              <w:rPr>
                <w:rFonts w:ascii="Arial" w:hAnsi="Arial" w:cs="Arial"/>
                <w:sz w:val="22"/>
                <w:szCs w:val="22"/>
              </w:rPr>
              <w:t xml:space="preserve"> 0,2016€ HT </w:t>
            </w:r>
          </w:p>
        </w:tc>
        <w:tc>
          <w:tcPr>
            <w:tcW w:w="2562" w:type="dxa"/>
            <w:tcBorders>
              <w:top w:val="nil"/>
              <w:left w:val="nil"/>
              <w:bottom w:val="single" w:sz="4" w:space="0" w:color="auto"/>
              <w:right w:val="single" w:sz="4" w:space="0" w:color="auto"/>
            </w:tcBorders>
            <w:vAlign w:val="center"/>
          </w:tcPr>
          <w:p w14:paraId="23265E7B" w14:textId="77777777" w:rsidR="00B7365C" w:rsidRDefault="00B7365C">
            <w:pPr>
              <w:spacing w:line="276" w:lineRule="auto"/>
              <w:jc w:val="both"/>
              <w:rPr>
                <w:rFonts w:ascii="Arial" w:hAnsi="Arial" w:cs="Arial"/>
                <w:sz w:val="22"/>
                <w:szCs w:val="22"/>
              </w:rPr>
            </w:pPr>
          </w:p>
        </w:tc>
      </w:tr>
    </w:tbl>
    <w:p w14:paraId="22D47FFE" w14:textId="77777777" w:rsidR="00B7365C" w:rsidRDefault="00B7365C" w:rsidP="00B7365C">
      <w:pPr>
        <w:spacing w:line="276" w:lineRule="auto"/>
        <w:jc w:val="both"/>
        <w:rPr>
          <w:rFonts w:ascii="Arial" w:hAnsi="Arial" w:cs="Arial"/>
          <w:sz w:val="22"/>
          <w:szCs w:val="22"/>
        </w:rPr>
      </w:pPr>
    </w:p>
    <w:p w14:paraId="4D3EED44" w14:textId="77777777" w:rsidR="00B7365C" w:rsidRDefault="00B7365C" w:rsidP="00B7365C">
      <w:pPr>
        <w:rPr>
          <w:rFonts w:ascii="Arial" w:hAnsi="Arial" w:cs="Arial"/>
          <w:sz w:val="22"/>
          <w:szCs w:val="22"/>
        </w:rPr>
      </w:pPr>
      <w:r>
        <w:rPr>
          <w:rFonts w:ascii="Arial" w:hAnsi="Arial" w:cs="Arial"/>
          <w:sz w:val="22"/>
          <w:szCs w:val="22"/>
        </w:rPr>
        <w:br w:type="page"/>
      </w:r>
    </w:p>
    <w:p w14:paraId="02213A2D" w14:textId="666C1155" w:rsidR="00B7365C" w:rsidRPr="00D16E86" w:rsidRDefault="00B7365C" w:rsidP="00D16E86">
      <w:pPr>
        <w:pStyle w:val="Paragraphedeliste"/>
        <w:numPr>
          <w:ilvl w:val="0"/>
          <w:numId w:val="26"/>
        </w:numPr>
        <w:spacing w:line="276" w:lineRule="auto"/>
        <w:jc w:val="both"/>
        <w:rPr>
          <w:rFonts w:ascii="Arial" w:hAnsi="Arial" w:cs="Arial"/>
          <w:b/>
          <w:sz w:val="22"/>
          <w:szCs w:val="22"/>
          <w:u w:val="single"/>
        </w:rPr>
      </w:pPr>
      <w:r w:rsidRPr="00D16E86">
        <w:rPr>
          <w:rFonts w:ascii="Arial" w:hAnsi="Arial" w:cs="Arial"/>
          <w:b/>
          <w:i/>
          <w:sz w:val="22"/>
          <w:szCs w:val="22"/>
        </w:rPr>
        <w:lastRenderedPageBreak/>
        <w:t>Coût des maintenances préconisées sur 15 ans (à com</w:t>
      </w:r>
      <w:r w:rsidR="00DF49D9" w:rsidRPr="00D16E86">
        <w:rPr>
          <w:rFonts w:ascii="Arial" w:hAnsi="Arial" w:cs="Arial"/>
          <w:b/>
          <w:i/>
          <w:sz w:val="22"/>
          <w:szCs w:val="22"/>
        </w:rPr>
        <w:t>pter de l’admission des prestations du poste 1 et 2</w:t>
      </w:r>
      <w:r w:rsidRPr="00D16E86">
        <w:rPr>
          <w:rFonts w:ascii="Arial" w:hAnsi="Arial" w:cs="Arial"/>
          <w:b/>
          <w:i/>
          <w:sz w:val="22"/>
          <w:szCs w:val="22"/>
        </w:rPr>
        <w:t xml:space="preserve">) </w:t>
      </w:r>
      <w:r w:rsidRPr="00D16E86">
        <w:rPr>
          <w:rFonts w:ascii="Arial" w:hAnsi="Arial" w:cs="Arial"/>
          <w:b/>
          <w:sz w:val="22"/>
          <w:szCs w:val="22"/>
        </w:rPr>
        <w:t xml:space="preserve">selon point </w:t>
      </w:r>
      <w:r w:rsidR="00DF49D9" w:rsidRPr="00D16E86">
        <w:rPr>
          <w:rFonts w:ascii="Arial" w:hAnsi="Arial" w:cs="Arial"/>
          <w:b/>
          <w:color w:val="000000" w:themeColor="text1"/>
          <w:sz w:val="22"/>
          <w:szCs w:val="22"/>
        </w:rPr>
        <w:t>11</w:t>
      </w:r>
      <w:r w:rsidRPr="00D16E86">
        <w:rPr>
          <w:rFonts w:ascii="Arial" w:hAnsi="Arial" w:cs="Arial"/>
          <w:b/>
          <w:color w:val="000000" w:themeColor="text1"/>
          <w:sz w:val="22"/>
          <w:szCs w:val="22"/>
        </w:rPr>
        <w:t xml:space="preserve"> du mémoire technique</w:t>
      </w:r>
      <w:r w:rsidRPr="00D16E86">
        <w:rPr>
          <w:rFonts w:ascii="Arial" w:hAnsi="Arial" w:cs="Arial"/>
          <w:b/>
          <w:sz w:val="22"/>
          <w:szCs w:val="22"/>
        </w:rPr>
        <w:t>.</w:t>
      </w:r>
    </w:p>
    <w:tbl>
      <w:tblPr>
        <w:tblW w:w="10485" w:type="dxa"/>
        <w:jc w:val="center"/>
        <w:tblCellMar>
          <w:left w:w="70" w:type="dxa"/>
          <w:right w:w="70" w:type="dxa"/>
        </w:tblCellMar>
        <w:tblLook w:val="04A0" w:firstRow="1" w:lastRow="0" w:firstColumn="1" w:lastColumn="0" w:noHBand="0" w:noVBand="1"/>
      </w:tblPr>
      <w:tblGrid>
        <w:gridCol w:w="7655"/>
        <w:gridCol w:w="1415"/>
        <w:gridCol w:w="1415"/>
      </w:tblGrid>
      <w:tr w:rsidR="00DF49D9" w14:paraId="7B6BBA0F" w14:textId="77777777" w:rsidTr="008F17C5">
        <w:trPr>
          <w:trHeight w:val="559"/>
          <w:jc w:val="center"/>
        </w:trPr>
        <w:tc>
          <w:tcPr>
            <w:tcW w:w="7655" w:type="dxa"/>
            <w:tcBorders>
              <w:top w:val="nil"/>
              <w:left w:val="nil"/>
              <w:bottom w:val="single" w:sz="4" w:space="0" w:color="auto"/>
              <w:right w:val="single" w:sz="4" w:space="0" w:color="auto"/>
            </w:tcBorders>
            <w:shd w:val="clear" w:color="auto" w:fill="FFFFFF" w:themeFill="background1"/>
            <w:noWrap/>
            <w:vAlign w:val="center"/>
            <w:hideMark/>
          </w:tcPr>
          <w:p w14:paraId="4FC1761C" w14:textId="77777777" w:rsidR="00DF49D9" w:rsidRDefault="00DF49D9" w:rsidP="00DF49D9">
            <w:pPr>
              <w:rPr>
                <w:rFonts w:ascii="Arial" w:hAnsi="Arial" w:cs="Arial"/>
                <w:b/>
                <w:sz w:val="22"/>
                <w:szCs w:val="22"/>
                <w:u w:val="single"/>
              </w:rPr>
            </w:pPr>
          </w:p>
        </w:tc>
        <w:tc>
          <w:tcPr>
            <w:tcW w:w="1415" w:type="dxa"/>
            <w:tcBorders>
              <w:top w:val="single" w:sz="4" w:space="0" w:color="auto"/>
              <w:left w:val="nil"/>
              <w:bottom w:val="single" w:sz="4" w:space="0" w:color="auto"/>
              <w:right w:val="single" w:sz="4" w:space="0" w:color="auto"/>
            </w:tcBorders>
            <w:shd w:val="clear" w:color="auto" w:fill="DDD9C4"/>
            <w:vAlign w:val="center"/>
            <w:hideMark/>
          </w:tcPr>
          <w:p w14:paraId="4BDCFEFE" w14:textId="77777777" w:rsidR="00DF49D9" w:rsidRDefault="00DF49D9" w:rsidP="00DF49D9">
            <w:pPr>
              <w:spacing w:line="276" w:lineRule="auto"/>
              <w:jc w:val="both"/>
              <w:rPr>
                <w:rFonts w:ascii="Arial" w:hAnsi="Arial" w:cs="Arial"/>
                <w:b/>
                <w:sz w:val="22"/>
                <w:szCs w:val="22"/>
              </w:rPr>
            </w:pPr>
            <w:r>
              <w:rPr>
                <w:rFonts w:ascii="Arial" w:hAnsi="Arial" w:cs="Arial"/>
                <w:b/>
                <w:sz w:val="22"/>
                <w:szCs w:val="22"/>
              </w:rPr>
              <w:t>TOTAL HT SUR 15 ANS</w:t>
            </w:r>
          </w:p>
          <w:p w14:paraId="46BFC9E9" w14:textId="55A586B6" w:rsidR="00DF49D9" w:rsidRDefault="00DF49D9" w:rsidP="00DF49D9">
            <w:pPr>
              <w:spacing w:line="276" w:lineRule="auto"/>
              <w:jc w:val="both"/>
              <w:rPr>
                <w:rFonts w:ascii="Arial" w:hAnsi="Arial" w:cs="Arial"/>
                <w:b/>
                <w:bCs/>
                <w:sz w:val="22"/>
                <w:szCs w:val="22"/>
              </w:rPr>
            </w:pPr>
            <w:r>
              <w:rPr>
                <w:rFonts w:ascii="Arial" w:hAnsi="Arial" w:cs="Arial"/>
                <w:b/>
                <w:bCs/>
                <w:sz w:val="22"/>
                <w:szCs w:val="22"/>
              </w:rPr>
              <w:t>(Bât. 74)</w:t>
            </w:r>
          </w:p>
        </w:tc>
        <w:tc>
          <w:tcPr>
            <w:tcW w:w="1415" w:type="dxa"/>
            <w:tcBorders>
              <w:top w:val="single" w:sz="4" w:space="0" w:color="auto"/>
              <w:left w:val="nil"/>
              <w:bottom w:val="single" w:sz="4" w:space="0" w:color="auto"/>
              <w:right w:val="single" w:sz="4" w:space="0" w:color="auto"/>
            </w:tcBorders>
            <w:shd w:val="clear" w:color="auto" w:fill="DDD9C4"/>
            <w:vAlign w:val="center"/>
            <w:hideMark/>
          </w:tcPr>
          <w:p w14:paraId="0973AD4B" w14:textId="77777777" w:rsidR="00DF49D9" w:rsidRDefault="00DF49D9" w:rsidP="00DF49D9">
            <w:pPr>
              <w:spacing w:line="276" w:lineRule="auto"/>
              <w:jc w:val="both"/>
              <w:rPr>
                <w:rFonts w:ascii="Arial" w:hAnsi="Arial" w:cs="Arial"/>
                <w:b/>
                <w:sz w:val="22"/>
                <w:szCs w:val="22"/>
              </w:rPr>
            </w:pPr>
            <w:r>
              <w:rPr>
                <w:rFonts w:ascii="Arial" w:hAnsi="Arial" w:cs="Arial"/>
                <w:b/>
                <w:sz w:val="22"/>
                <w:szCs w:val="22"/>
              </w:rPr>
              <w:t>TOTAL HT SUR 15 ANS</w:t>
            </w:r>
          </w:p>
          <w:p w14:paraId="488041DE" w14:textId="3CCA8684" w:rsidR="00DF49D9" w:rsidRDefault="00DF49D9" w:rsidP="00DF49D9">
            <w:pPr>
              <w:spacing w:line="276" w:lineRule="auto"/>
              <w:jc w:val="both"/>
              <w:rPr>
                <w:rFonts w:ascii="Arial" w:hAnsi="Arial" w:cs="Arial"/>
                <w:b/>
                <w:sz w:val="22"/>
                <w:szCs w:val="22"/>
              </w:rPr>
            </w:pPr>
            <w:r>
              <w:rPr>
                <w:rFonts w:ascii="Arial" w:hAnsi="Arial" w:cs="Arial"/>
                <w:b/>
                <w:bCs/>
                <w:sz w:val="22"/>
                <w:szCs w:val="22"/>
              </w:rPr>
              <w:t>(Bât. 12)</w:t>
            </w:r>
          </w:p>
        </w:tc>
      </w:tr>
      <w:tr w:rsidR="00B7365C" w14:paraId="1230F894" w14:textId="77777777" w:rsidTr="00B7365C">
        <w:trPr>
          <w:trHeight w:val="802"/>
          <w:jc w:val="center"/>
        </w:trPr>
        <w:tc>
          <w:tcPr>
            <w:tcW w:w="7655" w:type="dxa"/>
            <w:tcBorders>
              <w:top w:val="single" w:sz="4" w:space="0" w:color="auto"/>
              <w:left w:val="single" w:sz="4" w:space="0" w:color="auto"/>
              <w:bottom w:val="single" w:sz="4" w:space="0" w:color="auto"/>
              <w:right w:val="single" w:sz="4" w:space="0" w:color="auto"/>
            </w:tcBorders>
            <w:vAlign w:val="center"/>
            <w:hideMark/>
          </w:tcPr>
          <w:p w14:paraId="6ECDDE89" w14:textId="7294CF66" w:rsidR="00B7365C" w:rsidRDefault="00B7365C">
            <w:pPr>
              <w:tabs>
                <w:tab w:val="left" w:pos="567"/>
                <w:tab w:val="left" w:pos="3969"/>
              </w:tabs>
              <w:spacing w:before="120" w:after="120" w:line="276" w:lineRule="auto"/>
              <w:ind w:right="-1"/>
              <w:jc w:val="both"/>
              <w:rPr>
                <w:rFonts w:ascii="Arial" w:hAnsi="Arial" w:cs="Arial"/>
                <w:sz w:val="22"/>
                <w:szCs w:val="22"/>
              </w:rPr>
            </w:pPr>
            <w:r>
              <w:rPr>
                <w:rFonts w:ascii="Arial" w:hAnsi="Arial" w:cs="Arial"/>
                <w:sz w:val="22"/>
                <w:szCs w:val="22"/>
              </w:rPr>
              <w:t>Coût des pièces détachées et consommables nécessaires aux maintenanc</w:t>
            </w:r>
            <w:r w:rsidR="00DF49D9">
              <w:rPr>
                <w:rFonts w:ascii="Arial" w:hAnsi="Arial" w:cs="Arial"/>
                <w:sz w:val="22"/>
                <w:szCs w:val="22"/>
              </w:rPr>
              <w:t>es préventives sur 15 ans</w:t>
            </w:r>
            <w:r>
              <w:rPr>
                <w:rFonts w:ascii="Arial" w:hAnsi="Arial" w:cs="Arial"/>
                <w:sz w:val="22"/>
                <w:szCs w:val="22"/>
              </w:rPr>
              <w:t>.</w:t>
            </w:r>
          </w:p>
        </w:tc>
        <w:tc>
          <w:tcPr>
            <w:tcW w:w="1415" w:type="dxa"/>
            <w:tcBorders>
              <w:top w:val="single" w:sz="4" w:space="0" w:color="auto"/>
              <w:left w:val="nil"/>
              <w:bottom w:val="single" w:sz="4" w:space="0" w:color="auto"/>
              <w:right w:val="single" w:sz="4" w:space="0" w:color="auto"/>
            </w:tcBorders>
            <w:vAlign w:val="center"/>
          </w:tcPr>
          <w:p w14:paraId="6ADF2F2B" w14:textId="77777777" w:rsidR="00B7365C" w:rsidRDefault="00B7365C">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0F217923" w14:textId="77777777" w:rsidR="00B7365C" w:rsidRDefault="00B7365C">
            <w:pPr>
              <w:spacing w:line="276" w:lineRule="auto"/>
              <w:jc w:val="both"/>
              <w:rPr>
                <w:rFonts w:ascii="Arial" w:hAnsi="Arial" w:cs="Arial"/>
                <w:sz w:val="22"/>
                <w:szCs w:val="22"/>
              </w:rPr>
            </w:pPr>
          </w:p>
        </w:tc>
      </w:tr>
      <w:tr w:rsidR="00B7365C" w14:paraId="3FABD22E" w14:textId="77777777" w:rsidTr="00B7365C">
        <w:trPr>
          <w:trHeight w:val="802"/>
          <w:jc w:val="center"/>
        </w:trPr>
        <w:tc>
          <w:tcPr>
            <w:tcW w:w="7655" w:type="dxa"/>
            <w:tcBorders>
              <w:top w:val="single" w:sz="4" w:space="0" w:color="auto"/>
              <w:left w:val="single" w:sz="4" w:space="0" w:color="auto"/>
              <w:bottom w:val="single" w:sz="4" w:space="0" w:color="auto"/>
              <w:right w:val="single" w:sz="4" w:space="0" w:color="auto"/>
            </w:tcBorders>
            <w:vAlign w:val="center"/>
            <w:hideMark/>
          </w:tcPr>
          <w:p w14:paraId="7BBCF677" w14:textId="77777777" w:rsidR="00B7365C" w:rsidRDefault="00B7365C">
            <w:pPr>
              <w:tabs>
                <w:tab w:val="left" w:pos="567"/>
                <w:tab w:val="left" w:pos="3969"/>
              </w:tabs>
              <w:spacing w:before="120" w:after="120" w:line="276" w:lineRule="auto"/>
              <w:ind w:right="-1"/>
              <w:jc w:val="both"/>
              <w:rPr>
                <w:rFonts w:ascii="Arial" w:hAnsi="Arial" w:cs="Arial"/>
                <w:sz w:val="22"/>
                <w:szCs w:val="22"/>
              </w:rPr>
            </w:pPr>
            <w:r>
              <w:rPr>
                <w:rFonts w:ascii="Arial" w:hAnsi="Arial" w:cs="Arial"/>
                <w:sz w:val="22"/>
                <w:szCs w:val="22"/>
              </w:rPr>
              <w:t>Coût de la main d’œuvre et des déplacements relatifs aux maintenances préventives pendant 15 ans.</w:t>
            </w:r>
          </w:p>
        </w:tc>
        <w:tc>
          <w:tcPr>
            <w:tcW w:w="1415" w:type="dxa"/>
            <w:tcBorders>
              <w:top w:val="single" w:sz="4" w:space="0" w:color="auto"/>
              <w:left w:val="nil"/>
              <w:bottom w:val="single" w:sz="4" w:space="0" w:color="auto"/>
              <w:right w:val="single" w:sz="4" w:space="0" w:color="auto"/>
            </w:tcBorders>
            <w:vAlign w:val="center"/>
          </w:tcPr>
          <w:p w14:paraId="1B4835FC" w14:textId="77777777" w:rsidR="00B7365C" w:rsidRDefault="00B7365C">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3C4BB6AD" w14:textId="77777777" w:rsidR="00B7365C" w:rsidRDefault="00B7365C">
            <w:pPr>
              <w:spacing w:line="276" w:lineRule="auto"/>
              <w:jc w:val="both"/>
              <w:rPr>
                <w:rFonts w:ascii="Arial" w:hAnsi="Arial" w:cs="Arial"/>
                <w:sz w:val="22"/>
                <w:szCs w:val="22"/>
              </w:rPr>
            </w:pPr>
          </w:p>
        </w:tc>
      </w:tr>
      <w:tr w:rsidR="00B7365C" w14:paraId="37C55F5D" w14:textId="77777777" w:rsidTr="00B7365C">
        <w:trPr>
          <w:trHeight w:val="841"/>
          <w:jc w:val="center"/>
        </w:trPr>
        <w:tc>
          <w:tcPr>
            <w:tcW w:w="7655" w:type="dxa"/>
            <w:tcBorders>
              <w:top w:val="single" w:sz="4" w:space="0" w:color="auto"/>
              <w:left w:val="single" w:sz="4" w:space="0" w:color="auto"/>
              <w:bottom w:val="single" w:sz="4" w:space="0" w:color="auto"/>
              <w:right w:val="single" w:sz="4" w:space="0" w:color="auto"/>
            </w:tcBorders>
            <w:vAlign w:val="center"/>
            <w:hideMark/>
          </w:tcPr>
          <w:p w14:paraId="39331160" w14:textId="48140F55" w:rsidR="00B7365C" w:rsidRDefault="00B7365C">
            <w:pPr>
              <w:tabs>
                <w:tab w:val="left" w:pos="567"/>
                <w:tab w:val="left" w:pos="3969"/>
              </w:tabs>
              <w:spacing w:before="120" w:after="120" w:line="276" w:lineRule="auto"/>
              <w:ind w:right="-1"/>
              <w:jc w:val="both"/>
              <w:rPr>
                <w:rFonts w:ascii="Arial" w:hAnsi="Arial" w:cs="Arial"/>
                <w:sz w:val="22"/>
                <w:szCs w:val="22"/>
              </w:rPr>
            </w:pPr>
            <w:r>
              <w:rPr>
                <w:rFonts w:ascii="Arial" w:hAnsi="Arial" w:cs="Arial"/>
                <w:sz w:val="22"/>
                <w:szCs w:val="22"/>
              </w:rPr>
              <w:t>Coût des principales pièces d’usure remplacées selon la fréquence préconisée par le constructeur et consommables liés à son utilisation hors garantie et hors maintenance préventive. Pièces et consommables hors maintenance préventive, à changer en fonction de l’utilisation des matériels et non prises en charge par la garantie. Ce coût est composé du prix des pièces et des frais nécessaires à ce remplacement par un technicien spécialisé</w:t>
            </w:r>
            <w:r w:rsidR="00DF49D9">
              <w:rPr>
                <w:rFonts w:ascii="Arial" w:hAnsi="Arial" w:cs="Arial"/>
                <w:sz w:val="22"/>
                <w:szCs w:val="22"/>
              </w:rPr>
              <w:t xml:space="preserve"> si nécessaire sur 15 ans</w:t>
            </w:r>
            <w:r>
              <w:rPr>
                <w:rFonts w:ascii="Arial" w:hAnsi="Arial" w:cs="Arial"/>
                <w:sz w:val="22"/>
                <w:szCs w:val="22"/>
              </w:rPr>
              <w:t>.</w:t>
            </w:r>
          </w:p>
        </w:tc>
        <w:tc>
          <w:tcPr>
            <w:tcW w:w="1415" w:type="dxa"/>
            <w:tcBorders>
              <w:top w:val="single" w:sz="4" w:space="0" w:color="auto"/>
              <w:left w:val="nil"/>
              <w:bottom w:val="single" w:sz="4" w:space="0" w:color="auto"/>
              <w:right w:val="single" w:sz="4" w:space="0" w:color="auto"/>
            </w:tcBorders>
            <w:vAlign w:val="center"/>
          </w:tcPr>
          <w:p w14:paraId="772E5E3F" w14:textId="77777777" w:rsidR="00B7365C" w:rsidRDefault="00B7365C">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48E296F0" w14:textId="77777777" w:rsidR="00B7365C" w:rsidRDefault="00B7365C">
            <w:pPr>
              <w:spacing w:line="276" w:lineRule="auto"/>
              <w:jc w:val="both"/>
              <w:rPr>
                <w:rFonts w:ascii="Arial" w:hAnsi="Arial" w:cs="Arial"/>
                <w:sz w:val="22"/>
                <w:szCs w:val="22"/>
              </w:rPr>
            </w:pPr>
          </w:p>
        </w:tc>
      </w:tr>
      <w:tr w:rsidR="00B7365C" w14:paraId="3C8D0ADB" w14:textId="77777777" w:rsidTr="00B7365C">
        <w:trPr>
          <w:trHeight w:val="834"/>
          <w:jc w:val="center"/>
        </w:trPr>
        <w:tc>
          <w:tcPr>
            <w:tcW w:w="765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29E83506" w14:textId="77777777" w:rsidR="00B7365C" w:rsidRDefault="00B7365C">
            <w:pPr>
              <w:tabs>
                <w:tab w:val="left" w:pos="851"/>
              </w:tabs>
              <w:spacing w:before="100" w:beforeAutospacing="1" w:after="100" w:afterAutospacing="1" w:line="276" w:lineRule="auto"/>
              <w:jc w:val="both"/>
              <w:rPr>
                <w:rFonts w:ascii="Arial" w:hAnsi="Arial" w:cs="Arial"/>
                <w:b/>
                <w:sz w:val="22"/>
                <w:szCs w:val="22"/>
              </w:rPr>
            </w:pPr>
            <w:r>
              <w:rPr>
                <w:rFonts w:ascii="Arial" w:hAnsi="Arial" w:cs="Arial"/>
                <w:b/>
                <w:sz w:val="22"/>
                <w:szCs w:val="22"/>
              </w:rPr>
              <w:t>TOTAL HT SUR 15 ANS</w:t>
            </w:r>
          </w:p>
        </w:tc>
        <w:tc>
          <w:tcPr>
            <w:tcW w:w="1415" w:type="dxa"/>
            <w:tcBorders>
              <w:top w:val="single" w:sz="4" w:space="0" w:color="auto"/>
              <w:left w:val="nil"/>
              <w:bottom w:val="single" w:sz="4" w:space="0" w:color="auto"/>
              <w:right w:val="single" w:sz="4" w:space="0" w:color="auto"/>
            </w:tcBorders>
            <w:vAlign w:val="center"/>
          </w:tcPr>
          <w:p w14:paraId="4C46F089" w14:textId="77777777" w:rsidR="00B7365C" w:rsidRDefault="00B7365C">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58868AF0" w14:textId="77777777" w:rsidR="00B7365C" w:rsidRDefault="00B7365C">
            <w:pPr>
              <w:spacing w:line="276" w:lineRule="auto"/>
              <w:jc w:val="both"/>
              <w:rPr>
                <w:rFonts w:ascii="Arial" w:hAnsi="Arial" w:cs="Arial"/>
                <w:sz w:val="22"/>
                <w:szCs w:val="22"/>
              </w:rPr>
            </w:pPr>
          </w:p>
        </w:tc>
      </w:tr>
    </w:tbl>
    <w:p w14:paraId="09E63C18" w14:textId="77777777" w:rsidR="00B7365C" w:rsidRDefault="00B7365C" w:rsidP="00B7365C">
      <w:pPr>
        <w:tabs>
          <w:tab w:val="left" w:pos="851"/>
        </w:tabs>
        <w:spacing w:before="600" w:after="240" w:line="276" w:lineRule="auto"/>
        <w:jc w:val="both"/>
        <w:rPr>
          <w:rFonts w:ascii="Arial" w:hAnsi="Arial" w:cs="Arial"/>
          <w:i/>
          <w:sz w:val="22"/>
          <w:szCs w:val="22"/>
        </w:rPr>
      </w:pPr>
      <w:r>
        <w:rPr>
          <w:rFonts w:ascii="Arial" w:hAnsi="Arial" w:cs="Arial"/>
          <w:i/>
          <w:color w:val="FF0000"/>
          <w:sz w:val="22"/>
          <w:szCs w:val="22"/>
        </w:rPr>
        <w:t>Nota : joindre un fichier Excel explicitant les montants indiqués</w:t>
      </w:r>
      <w:r>
        <w:rPr>
          <w:rFonts w:ascii="Arial" w:hAnsi="Arial" w:cs="Arial"/>
          <w:i/>
          <w:sz w:val="22"/>
          <w:szCs w:val="22"/>
        </w:rPr>
        <w:t xml:space="preserve">. </w:t>
      </w:r>
    </w:p>
    <w:p w14:paraId="609C1199" w14:textId="77777777" w:rsidR="00B7365C" w:rsidRDefault="00B7365C" w:rsidP="00B7365C">
      <w:pPr>
        <w:rPr>
          <w:rFonts w:ascii="Arial" w:hAnsi="Arial" w:cs="Arial"/>
          <w:i/>
          <w:sz w:val="22"/>
          <w:szCs w:val="22"/>
        </w:rPr>
      </w:pPr>
      <w:r>
        <w:rPr>
          <w:rFonts w:ascii="Arial" w:hAnsi="Arial" w:cs="Arial"/>
          <w:i/>
          <w:sz w:val="22"/>
          <w:szCs w:val="22"/>
        </w:rPr>
        <w:br w:type="page"/>
      </w:r>
    </w:p>
    <w:p w14:paraId="5E5C1337" w14:textId="747E598B" w:rsidR="00B7365C" w:rsidRPr="00D16E86" w:rsidRDefault="00B7365C" w:rsidP="00D16E86">
      <w:pPr>
        <w:pStyle w:val="Paragraphedeliste"/>
        <w:numPr>
          <w:ilvl w:val="0"/>
          <w:numId w:val="26"/>
        </w:numPr>
        <w:tabs>
          <w:tab w:val="left" w:pos="851"/>
        </w:tabs>
        <w:spacing w:before="600" w:after="240" w:line="276" w:lineRule="auto"/>
        <w:jc w:val="both"/>
        <w:rPr>
          <w:rFonts w:ascii="Arial" w:hAnsi="Arial" w:cs="Arial"/>
          <w:b/>
          <w:sz w:val="22"/>
          <w:szCs w:val="22"/>
          <w:u w:val="single"/>
        </w:rPr>
      </w:pPr>
      <w:r w:rsidRPr="00D16E86">
        <w:rPr>
          <w:rFonts w:ascii="Arial" w:hAnsi="Arial" w:cs="Arial"/>
          <w:b/>
          <w:sz w:val="22"/>
          <w:szCs w:val="22"/>
          <w:u w:val="single"/>
        </w:rPr>
        <w:lastRenderedPageBreak/>
        <w:t>ESTIMATION DU COUT DU CYCLE DE VIE SUR 15 ANS (A COMPTER DE L</w:t>
      </w:r>
      <w:r w:rsidR="00D16E86">
        <w:rPr>
          <w:rFonts w:ascii="Arial" w:hAnsi="Arial" w:cs="Arial"/>
          <w:b/>
          <w:sz w:val="22"/>
          <w:szCs w:val="22"/>
          <w:u w:val="single"/>
        </w:rPr>
        <w:t>A DATE D AMISSION DES PRESTATIONS DES POSTES 1 et 2</w:t>
      </w:r>
      <w:r w:rsidRPr="00D16E86">
        <w:rPr>
          <w:rFonts w:ascii="Arial" w:hAnsi="Arial" w:cs="Arial"/>
          <w:b/>
          <w:sz w:val="22"/>
          <w:szCs w:val="22"/>
          <w:u w:val="single"/>
        </w:rPr>
        <w:t>)</w:t>
      </w:r>
      <w:r w:rsidRPr="00D16E86">
        <w:rPr>
          <w:rFonts w:ascii="Arial" w:hAnsi="Arial" w:cs="Arial"/>
          <w:b/>
          <w:strike/>
          <w:sz w:val="22"/>
          <w:szCs w:val="22"/>
          <w:u w:val="single"/>
        </w:rPr>
        <w:t xml:space="preserve"> </w:t>
      </w:r>
    </w:p>
    <w:tbl>
      <w:tblPr>
        <w:tblW w:w="10485" w:type="dxa"/>
        <w:jc w:val="center"/>
        <w:tblCellMar>
          <w:left w:w="70" w:type="dxa"/>
          <w:right w:w="70" w:type="dxa"/>
        </w:tblCellMar>
        <w:tblLook w:val="04A0" w:firstRow="1" w:lastRow="0" w:firstColumn="1" w:lastColumn="0" w:noHBand="0" w:noVBand="1"/>
      </w:tblPr>
      <w:tblGrid>
        <w:gridCol w:w="4111"/>
        <w:gridCol w:w="1559"/>
        <w:gridCol w:w="1560"/>
        <w:gridCol w:w="1559"/>
        <w:gridCol w:w="1696"/>
      </w:tblGrid>
      <w:tr w:rsidR="005B60C3" w14:paraId="30781387" w14:textId="77777777" w:rsidTr="008F17C5">
        <w:trPr>
          <w:trHeight w:val="434"/>
          <w:jc w:val="center"/>
        </w:trPr>
        <w:tc>
          <w:tcPr>
            <w:tcW w:w="4111" w:type="dxa"/>
            <w:tcBorders>
              <w:top w:val="nil"/>
              <w:left w:val="nil"/>
              <w:bottom w:val="nil"/>
              <w:right w:val="double" w:sz="2" w:space="0" w:color="auto"/>
            </w:tcBorders>
            <w:shd w:val="clear" w:color="auto" w:fill="FFFFFF" w:themeFill="background1"/>
            <w:noWrap/>
            <w:vAlign w:val="center"/>
          </w:tcPr>
          <w:p w14:paraId="0D5A0FC2" w14:textId="77777777" w:rsidR="005B60C3" w:rsidRDefault="005B60C3" w:rsidP="005B60C3">
            <w:pPr>
              <w:spacing w:line="276" w:lineRule="auto"/>
              <w:jc w:val="both"/>
              <w:rPr>
                <w:rFonts w:ascii="Arial" w:hAnsi="Arial" w:cs="Arial"/>
                <w:b/>
                <w:bCs/>
                <w:sz w:val="22"/>
                <w:szCs w:val="22"/>
              </w:rPr>
            </w:pPr>
          </w:p>
        </w:tc>
        <w:tc>
          <w:tcPr>
            <w:tcW w:w="3119" w:type="dxa"/>
            <w:gridSpan w:val="2"/>
            <w:tcBorders>
              <w:top w:val="double" w:sz="2" w:space="0" w:color="auto"/>
              <w:left w:val="double" w:sz="2" w:space="0" w:color="auto"/>
              <w:bottom w:val="thinThickSmallGap" w:sz="24" w:space="0" w:color="auto"/>
              <w:right w:val="thinThickSmallGap" w:sz="24" w:space="0" w:color="auto"/>
            </w:tcBorders>
            <w:shd w:val="clear" w:color="auto" w:fill="DDD9C4"/>
            <w:vAlign w:val="center"/>
            <w:hideMark/>
          </w:tcPr>
          <w:p w14:paraId="531B32BB" w14:textId="6910624F" w:rsidR="005B60C3" w:rsidRDefault="005B60C3" w:rsidP="005B60C3">
            <w:pPr>
              <w:tabs>
                <w:tab w:val="left" w:pos="851"/>
              </w:tabs>
              <w:spacing w:before="60" w:after="60" w:line="276" w:lineRule="auto"/>
              <w:jc w:val="center"/>
              <w:rPr>
                <w:b/>
              </w:rPr>
            </w:pPr>
            <w:r>
              <w:rPr>
                <w:b/>
              </w:rPr>
              <w:t>Bâtiment 74</w:t>
            </w:r>
          </w:p>
        </w:tc>
        <w:tc>
          <w:tcPr>
            <w:tcW w:w="3255" w:type="dxa"/>
            <w:gridSpan w:val="2"/>
            <w:tcBorders>
              <w:top w:val="double" w:sz="6" w:space="0" w:color="auto"/>
              <w:left w:val="thinThickSmallGap" w:sz="24" w:space="0" w:color="auto"/>
              <w:bottom w:val="thinThickSmallGap" w:sz="24" w:space="0" w:color="auto"/>
              <w:right w:val="double" w:sz="6" w:space="0" w:color="auto"/>
            </w:tcBorders>
            <w:shd w:val="clear" w:color="auto" w:fill="DDD9C4"/>
            <w:vAlign w:val="center"/>
            <w:hideMark/>
          </w:tcPr>
          <w:p w14:paraId="5576250C" w14:textId="56CBB71D" w:rsidR="005B60C3" w:rsidRDefault="005B60C3" w:rsidP="005B60C3">
            <w:pPr>
              <w:tabs>
                <w:tab w:val="left" w:pos="851"/>
              </w:tabs>
              <w:spacing w:before="60" w:after="60" w:line="276" w:lineRule="auto"/>
              <w:jc w:val="center"/>
              <w:rPr>
                <w:b/>
              </w:rPr>
            </w:pPr>
            <w:r>
              <w:rPr>
                <w:b/>
              </w:rPr>
              <w:t>Bâtiment 12</w:t>
            </w:r>
          </w:p>
        </w:tc>
      </w:tr>
      <w:tr w:rsidR="005B60C3" w14:paraId="1CF2B467" w14:textId="77777777" w:rsidTr="00B7365C">
        <w:trPr>
          <w:trHeight w:val="434"/>
          <w:jc w:val="center"/>
        </w:trPr>
        <w:tc>
          <w:tcPr>
            <w:tcW w:w="4111" w:type="dxa"/>
            <w:tcBorders>
              <w:top w:val="nil"/>
              <w:left w:val="nil"/>
              <w:bottom w:val="single" w:sz="4" w:space="0" w:color="auto"/>
              <w:right w:val="double" w:sz="2" w:space="0" w:color="auto"/>
            </w:tcBorders>
            <w:shd w:val="clear" w:color="auto" w:fill="FFFFFF" w:themeFill="background1"/>
            <w:noWrap/>
            <w:vAlign w:val="center"/>
            <w:hideMark/>
          </w:tcPr>
          <w:p w14:paraId="0991F78A" w14:textId="77777777" w:rsidR="005B60C3" w:rsidRDefault="005B60C3" w:rsidP="005B60C3">
            <w:pPr>
              <w:rPr>
                <w:b/>
              </w:rPr>
            </w:pPr>
          </w:p>
        </w:tc>
        <w:tc>
          <w:tcPr>
            <w:tcW w:w="1559" w:type="dxa"/>
            <w:tcBorders>
              <w:top w:val="thinThickSmallGap" w:sz="24" w:space="0" w:color="auto"/>
              <w:left w:val="double" w:sz="2" w:space="0" w:color="auto"/>
              <w:bottom w:val="thinThickSmallGap" w:sz="24" w:space="0" w:color="auto"/>
              <w:right w:val="thinThickSmallGap" w:sz="24" w:space="0" w:color="auto"/>
            </w:tcBorders>
            <w:shd w:val="clear" w:color="auto" w:fill="DDD9C4"/>
            <w:vAlign w:val="center"/>
            <w:hideMark/>
          </w:tcPr>
          <w:p w14:paraId="3FD22646" w14:textId="77777777" w:rsidR="005B60C3" w:rsidRDefault="005B60C3" w:rsidP="005B60C3">
            <w:pPr>
              <w:jc w:val="both"/>
              <w:rPr>
                <w:rFonts w:ascii="Arial" w:hAnsi="Arial" w:cs="Arial"/>
                <w:bCs/>
              </w:rPr>
            </w:pPr>
            <w:r>
              <w:rPr>
                <w:rFonts w:ascii="Arial" w:hAnsi="Arial" w:cs="Arial"/>
              </w:rPr>
              <w:t xml:space="preserve">MONTANT HT </w:t>
            </w:r>
          </w:p>
        </w:tc>
        <w:tc>
          <w:tcPr>
            <w:tcW w:w="1560" w:type="dxa"/>
            <w:tcBorders>
              <w:top w:val="thinThickSmallGap" w:sz="24" w:space="0" w:color="auto"/>
              <w:left w:val="thinThickSmallGap" w:sz="24" w:space="0" w:color="auto"/>
              <w:bottom w:val="thinThickSmallGap" w:sz="24" w:space="0" w:color="auto"/>
              <w:right w:val="thinThickSmallGap" w:sz="24" w:space="0" w:color="auto"/>
            </w:tcBorders>
            <w:shd w:val="clear" w:color="auto" w:fill="DDD9C4"/>
            <w:vAlign w:val="center"/>
            <w:hideMark/>
          </w:tcPr>
          <w:p w14:paraId="7C132DA8" w14:textId="77777777" w:rsidR="005B60C3" w:rsidRDefault="005B60C3" w:rsidP="005B60C3">
            <w:pPr>
              <w:jc w:val="both"/>
              <w:rPr>
                <w:rFonts w:ascii="Arial" w:hAnsi="Arial" w:cs="Arial"/>
              </w:rPr>
            </w:pPr>
            <w:r>
              <w:rPr>
                <w:rFonts w:ascii="Arial" w:hAnsi="Arial" w:cs="Arial"/>
              </w:rPr>
              <w:t>MONTANT TTC</w:t>
            </w:r>
          </w:p>
        </w:tc>
        <w:tc>
          <w:tcPr>
            <w:tcW w:w="1559" w:type="dxa"/>
            <w:tcBorders>
              <w:top w:val="thinThickSmallGap" w:sz="24" w:space="0" w:color="auto"/>
              <w:left w:val="thinThickSmallGap" w:sz="24" w:space="0" w:color="auto"/>
              <w:bottom w:val="thinThickSmallGap" w:sz="24" w:space="0" w:color="auto"/>
              <w:right w:val="thinThickSmallGap" w:sz="24" w:space="0" w:color="auto"/>
            </w:tcBorders>
            <w:shd w:val="clear" w:color="auto" w:fill="DDD9C4"/>
            <w:hideMark/>
          </w:tcPr>
          <w:p w14:paraId="06CB8B42" w14:textId="77848085" w:rsidR="005B60C3" w:rsidRPr="000D2857" w:rsidRDefault="005B60C3" w:rsidP="000D2857">
            <w:pPr>
              <w:rPr>
                <w:rFonts w:ascii="Arial" w:hAnsi="Arial" w:cs="Arial"/>
              </w:rPr>
            </w:pPr>
            <w:r w:rsidRPr="000D2857">
              <w:rPr>
                <w:rFonts w:ascii="Arial" w:hAnsi="Arial" w:cs="Arial"/>
              </w:rPr>
              <w:t>MONTANT HT</w:t>
            </w:r>
          </w:p>
        </w:tc>
        <w:tc>
          <w:tcPr>
            <w:tcW w:w="1696" w:type="dxa"/>
            <w:tcBorders>
              <w:top w:val="thinThickSmallGap" w:sz="24" w:space="0" w:color="auto"/>
              <w:left w:val="thinThickSmallGap" w:sz="24" w:space="0" w:color="auto"/>
              <w:bottom w:val="thinThickSmallGap" w:sz="24" w:space="0" w:color="auto"/>
              <w:right w:val="double" w:sz="4" w:space="0" w:color="auto"/>
            </w:tcBorders>
            <w:shd w:val="clear" w:color="auto" w:fill="DDD9C4"/>
            <w:hideMark/>
          </w:tcPr>
          <w:p w14:paraId="49AA14F4" w14:textId="77777777" w:rsidR="005B60C3" w:rsidRPr="000D2857" w:rsidRDefault="005B60C3" w:rsidP="000D2857">
            <w:pPr>
              <w:jc w:val="both"/>
              <w:rPr>
                <w:rFonts w:ascii="Arial" w:hAnsi="Arial" w:cs="Arial"/>
              </w:rPr>
            </w:pPr>
            <w:r w:rsidRPr="000D2857">
              <w:rPr>
                <w:rFonts w:ascii="Arial" w:hAnsi="Arial" w:cs="Arial"/>
              </w:rPr>
              <w:t>MONTANT TTC</w:t>
            </w:r>
          </w:p>
        </w:tc>
      </w:tr>
      <w:tr w:rsidR="005B60C3" w14:paraId="3806CF6C" w14:textId="77777777" w:rsidTr="00B7365C">
        <w:trPr>
          <w:trHeight w:val="467"/>
          <w:jc w:val="center"/>
        </w:trPr>
        <w:tc>
          <w:tcPr>
            <w:tcW w:w="4111" w:type="dxa"/>
            <w:tcBorders>
              <w:top w:val="single" w:sz="4" w:space="0" w:color="auto"/>
              <w:left w:val="single" w:sz="4" w:space="0" w:color="auto"/>
              <w:bottom w:val="single" w:sz="4" w:space="0" w:color="auto"/>
              <w:right w:val="double" w:sz="2" w:space="0" w:color="auto"/>
            </w:tcBorders>
            <w:vAlign w:val="center"/>
            <w:hideMark/>
          </w:tcPr>
          <w:p w14:paraId="57B007CF" w14:textId="5D84FD13" w:rsidR="005B60C3" w:rsidRDefault="005B60C3" w:rsidP="00325079">
            <w:pPr>
              <w:spacing w:line="276" w:lineRule="auto"/>
              <w:jc w:val="both"/>
              <w:rPr>
                <w:rFonts w:ascii="Arial" w:hAnsi="Arial" w:cs="Arial"/>
                <w:sz w:val="22"/>
                <w:szCs w:val="22"/>
              </w:rPr>
            </w:pPr>
            <w:r>
              <w:rPr>
                <w:rFonts w:ascii="Arial" w:hAnsi="Arial" w:cs="Arial"/>
                <w:sz w:val="22"/>
                <w:szCs w:val="22"/>
              </w:rPr>
              <w:t>Coût d’acquisition, correspondant aux p</w:t>
            </w:r>
            <w:r w:rsidR="00325079">
              <w:rPr>
                <w:rFonts w:ascii="Arial" w:hAnsi="Arial" w:cs="Arial"/>
                <w:sz w:val="22"/>
                <w:szCs w:val="22"/>
              </w:rPr>
              <w:t>ostes 1-a</w:t>
            </w:r>
            <w:r w:rsidR="00C31B64">
              <w:rPr>
                <w:rFonts w:ascii="Arial" w:hAnsi="Arial" w:cs="Arial"/>
                <w:sz w:val="22"/>
                <w:szCs w:val="22"/>
              </w:rPr>
              <w:t xml:space="preserve"> à d</w:t>
            </w:r>
            <w:r>
              <w:rPr>
                <w:rFonts w:ascii="Arial" w:hAnsi="Arial" w:cs="Arial"/>
                <w:sz w:val="22"/>
                <w:szCs w:val="22"/>
              </w:rPr>
              <w:t xml:space="preserve"> et 2</w:t>
            </w:r>
            <w:r w:rsidR="00325079">
              <w:rPr>
                <w:rFonts w:ascii="Arial" w:hAnsi="Arial" w:cs="Arial"/>
                <w:sz w:val="22"/>
                <w:szCs w:val="22"/>
              </w:rPr>
              <w:t>-a</w:t>
            </w:r>
            <w:r w:rsidR="00C31B64">
              <w:rPr>
                <w:rFonts w:ascii="Arial" w:hAnsi="Arial" w:cs="Arial"/>
                <w:sz w:val="22"/>
                <w:szCs w:val="22"/>
              </w:rPr>
              <w:t xml:space="preserve"> à d</w:t>
            </w:r>
            <w:r w:rsidR="00325079">
              <w:rPr>
                <w:rFonts w:ascii="Arial" w:hAnsi="Arial" w:cs="Arial"/>
                <w:sz w:val="22"/>
                <w:szCs w:val="22"/>
              </w:rPr>
              <w:t xml:space="preserve"> de la DPGF</w:t>
            </w:r>
            <w:r>
              <w:rPr>
                <w:rFonts w:ascii="Arial" w:hAnsi="Arial" w:cs="Arial"/>
                <w:sz w:val="22"/>
                <w:szCs w:val="22"/>
              </w:rPr>
              <w:t>.</w:t>
            </w:r>
          </w:p>
        </w:tc>
        <w:tc>
          <w:tcPr>
            <w:tcW w:w="1559" w:type="dxa"/>
            <w:tcBorders>
              <w:top w:val="thinThickSmallGap" w:sz="24" w:space="0" w:color="auto"/>
              <w:left w:val="double" w:sz="2" w:space="0" w:color="auto"/>
              <w:bottom w:val="thinThickSmallGap" w:sz="24" w:space="0" w:color="auto"/>
              <w:right w:val="thinThickSmallGap" w:sz="24" w:space="0" w:color="auto"/>
            </w:tcBorders>
            <w:vAlign w:val="center"/>
          </w:tcPr>
          <w:p w14:paraId="17287C06" w14:textId="77777777" w:rsidR="005B60C3" w:rsidRDefault="005B60C3" w:rsidP="005B60C3">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tcPr>
          <w:p w14:paraId="072AB445" w14:textId="77777777" w:rsidR="005B60C3" w:rsidRDefault="005B60C3" w:rsidP="005B60C3">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tcPr>
          <w:p w14:paraId="0C52767D" w14:textId="77777777" w:rsidR="005B60C3" w:rsidRDefault="005B60C3" w:rsidP="005B60C3">
            <w:pPr>
              <w:tabs>
                <w:tab w:val="left" w:pos="851"/>
              </w:tabs>
              <w:rPr>
                <w:rFonts w:ascii="Arial" w:hAnsi="Arial" w:cs="Arial"/>
                <w:sz w:val="22"/>
                <w:szCs w:val="22"/>
              </w:rPr>
            </w:pPr>
          </w:p>
        </w:tc>
        <w:tc>
          <w:tcPr>
            <w:tcW w:w="1696" w:type="dxa"/>
            <w:tcBorders>
              <w:top w:val="thinThickSmallGap" w:sz="24" w:space="0" w:color="auto"/>
              <w:left w:val="thinThickSmallGap" w:sz="24" w:space="0" w:color="auto"/>
              <w:bottom w:val="thinThickSmallGap" w:sz="24" w:space="0" w:color="auto"/>
              <w:right w:val="double" w:sz="4" w:space="0" w:color="auto"/>
            </w:tcBorders>
          </w:tcPr>
          <w:p w14:paraId="52984E75" w14:textId="77777777" w:rsidR="005B60C3" w:rsidRDefault="005B60C3" w:rsidP="005B60C3">
            <w:pPr>
              <w:tabs>
                <w:tab w:val="left" w:pos="851"/>
              </w:tabs>
              <w:rPr>
                <w:rFonts w:ascii="Arial" w:hAnsi="Arial" w:cs="Arial"/>
                <w:sz w:val="22"/>
                <w:szCs w:val="22"/>
              </w:rPr>
            </w:pPr>
          </w:p>
        </w:tc>
      </w:tr>
      <w:tr w:rsidR="005B60C3" w14:paraId="1EDD6F51" w14:textId="77777777" w:rsidTr="00B7365C">
        <w:trPr>
          <w:trHeight w:val="429"/>
          <w:jc w:val="center"/>
        </w:trPr>
        <w:tc>
          <w:tcPr>
            <w:tcW w:w="4111" w:type="dxa"/>
            <w:tcBorders>
              <w:top w:val="single" w:sz="4" w:space="0" w:color="auto"/>
              <w:left w:val="single" w:sz="4" w:space="0" w:color="auto"/>
              <w:bottom w:val="single" w:sz="4" w:space="0" w:color="auto"/>
              <w:right w:val="double" w:sz="2" w:space="0" w:color="auto"/>
            </w:tcBorders>
            <w:vAlign w:val="center"/>
            <w:hideMark/>
          </w:tcPr>
          <w:p w14:paraId="785031CE" w14:textId="77777777" w:rsidR="005B60C3" w:rsidRDefault="005B60C3" w:rsidP="005B60C3">
            <w:pPr>
              <w:spacing w:line="276" w:lineRule="auto"/>
              <w:jc w:val="both"/>
              <w:rPr>
                <w:rFonts w:ascii="Arial" w:hAnsi="Arial" w:cs="Arial"/>
                <w:sz w:val="22"/>
                <w:szCs w:val="22"/>
              </w:rPr>
            </w:pPr>
            <w:r>
              <w:rPr>
                <w:rFonts w:ascii="Arial" w:hAnsi="Arial" w:cs="Arial"/>
                <w:sz w:val="22"/>
                <w:szCs w:val="22"/>
              </w:rPr>
              <w:t xml:space="preserve">Estimation consommation énergétique sur 15 ans </w:t>
            </w:r>
          </w:p>
          <w:p w14:paraId="3793A84B" w14:textId="6504FDD9" w:rsidR="005B60C3" w:rsidRDefault="005B60C3" w:rsidP="00325079">
            <w:pPr>
              <w:spacing w:line="276" w:lineRule="auto"/>
              <w:jc w:val="both"/>
              <w:rPr>
                <w:rFonts w:ascii="Arial" w:hAnsi="Arial" w:cs="Arial"/>
                <w:sz w:val="22"/>
                <w:szCs w:val="22"/>
              </w:rPr>
            </w:pPr>
            <w:r>
              <w:rPr>
                <w:rFonts w:ascii="Arial" w:hAnsi="Arial" w:cs="Arial"/>
                <w:sz w:val="22"/>
                <w:szCs w:val="22"/>
              </w:rPr>
              <w:t xml:space="preserve">(report du montant indiqué </w:t>
            </w:r>
            <w:r w:rsidR="00325079">
              <w:rPr>
                <w:rFonts w:ascii="Arial" w:hAnsi="Arial" w:cs="Arial"/>
                <w:sz w:val="22"/>
                <w:szCs w:val="22"/>
              </w:rPr>
              <w:t>plus haut</w:t>
            </w:r>
            <w:r>
              <w:rPr>
                <w:rFonts w:ascii="Arial" w:hAnsi="Arial" w:cs="Arial"/>
                <w:sz w:val="22"/>
                <w:szCs w:val="22"/>
              </w:rPr>
              <w:t>).</w:t>
            </w:r>
          </w:p>
        </w:tc>
        <w:tc>
          <w:tcPr>
            <w:tcW w:w="1559" w:type="dxa"/>
            <w:tcBorders>
              <w:top w:val="thinThickSmallGap" w:sz="24" w:space="0" w:color="auto"/>
              <w:left w:val="double" w:sz="2" w:space="0" w:color="auto"/>
              <w:bottom w:val="thinThickSmallGap" w:sz="24" w:space="0" w:color="auto"/>
              <w:right w:val="thinThickSmallGap" w:sz="24" w:space="0" w:color="auto"/>
            </w:tcBorders>
            <w:vAlign w:val="center"/>
          </w:tcPr>
          <w:p w14:paraId="36AC13D9" w14:textId="77777777" w:rsidR="005B60C3" w:rsidRDefault="005B60C3" w:rsidP="005B60C3">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tcPr>
          <w:p w14:paraId="02823411" w14:textId="77777777" w:rsidR="005B60C3" w:rsidRDefault="005B60C3" w:rsidP="005B60C3">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tcPr>
          <w:p w14:paraId="5814278C" w14:textId="77777777" w:rsidR="005B60C3" w:rsidRDefault="005B60C3" w:rsidP="005B60C3">
            <w:pPr>
              <w:tabs>
                <w:tab w:val="left" w:pos="851"/>
              </w:tabs>
              <w:rPr>
                <w:rFonts w:ascii="Arial" w:hAnsi="Arial" w:cs="Arial"/>
                <w:sz w:val="22"/>
                <w:szCs w:val="22"/>
              </w:rPr>
            </w:pPr>
          </w:p>
        </w:tc>
        <w:tc>
          <w:tcPr>
            <w:tcW w:w="1696" w:type="dxa"/>
            <w:tcBorders>
              <w:top w:val="thinThickSmallGap" w:sz="24" w:space="0" w:color="auto"/>
              <w:left w:val="thinThickSmallGap" w:sz="24" w:space="0" w:color="auto"/>
              <w:bottom w:val="thinThickSmallGap" w:sz="24" w:space="0" w:color="auto"/>
              <w:right w:val="double" w:sz="4" w:space="0" w:color="auto"/>
            </w:tcBorders>
          </w:tcPr>
          <w:p w14:paraId="183E089F" w14:textId="77777777" w:rsidR="005B60C3" w:rsidRDefault="005B60C3" w:rsidP="005B60C3">
            <w:pPr>
              <w:tabs>
                <w:tab w:val="left" w:pos="851"/>
              </w:tabs>
              <w:rPr>
                <w:rFonts w:ascii="Arial" w:hAnsi="Arial" w:cs="Arial"/>
                <w:sz w:val="22"/>
                <w:szCs w:val="22"/>
              </w:rPr>
            </w:pPr>
          </w:p>
        </w:tc>
      </w:tr>
      <w:tr w:rsidR="005B60C3" w14:paraId="65FDCD7B" w14:textId="77777777" w:rsidTr="00B7365C">
        <w:trPr>
          <w:trHeight w:val="513"/>
          <w:jc w:val="center"/>
        </w:trPr>
        <w:tc>
          <w:tcPr>
            <w:tcW w:w="4111" w:type="dxa"/>
            <w:tcBorders>
              <w:top w:val="single" w:sz="4" w:space="0" w:color="auto"/>
              <w:left w:val="single" w:sz="4" w:space="0" w:color="auto"/>
              <w:bottom w:val="single" w:sz="4" w:space="0" w:color="auto"/>
              <w:right w:val="double" w:sz="2" w:space="0" w:color="auto"/>
            </w:tcBorders>
            <w:vAlign w:val="center"/>
            <w:hideMark/>
          </w:tcPr>
          <w:p w14:paraId="300428B4" w14:textId="77777777" w:rsidR="005B60C3" w:rsidRDefault="005B60C3" w:rsidP="005B60C3">
            <w:pPr>
              <w:spacing w:line="276" w:lineRule="auto"/>
              <w:jc w:val="both"/>
              <w:rPr>
                <w:rFonts w:ascii="Arial" w:hAnsi="Arial" w:cs="Arial"/>
                <w:sz w:val="22"/>
                <w:szCs w:val="22"/>
              </w:rPr>
            </w:pPr>
            <w:r>
              <w:rPr>
                <w:rFonts w:ascii="Arial" w:hAnsi="Arial" w:cs="Arial"/>
                <w:sz w:val="22"/>
                <w:szCs w:val="22"/>
              </w:rPr>
              <w:t xml:space="preserve">Cout des maintenances préconisées sur 15 ans </w:t>
            </w:r>
          </w:p>
          <w:p w14:paraId="2A9A56A9" w14:textId="42C20F82" w:rsidR="005B60C3" w:rsidRDefault="005B60C3" w:rsidP="005B60C3">
            <w:pPr>
              <w:spacing w:line="276" w:lineRule="auto"/>
              <w:jc w:val="both"/>
              <w:rPr>
                <w:rFonts w:ascii="Arial" w:hAnsi="Arial" w:cs="Arial"/>
                <w:sz w:val="22"/>
                <w:szCs w:val="22"/>
              </w:rPr>
            </w:pPr>
            <w:r>
              <w:rPr>
                <w:rFonts w:ascii="Arial" w:hAnsi="Arial" w:cs="Arial"/>
                <w:sz w:val="22"/>
                <w:szCs w:val="22"/>
              </w:rPr>
              <w:t>(re</w:t>
            </w:r>
            <w:r w:rsidR="00325079">
              <w:rPr>
                <w:rFonts w:ascii="Arial" w:hAnsi="Arial" w:cs="Arial"/>
                <w:sz w:val="22"/>
                <w:szCs w:val="22"/>
              </w:rPr>
              <w:t>port du montant indiqué plus haut</w:t>
            </w:r>
            <w:r>
              <w:rPr>
                <w:rFonts w:ascii="Arial" w:hAnsi="Arial" w:cs="Arial"/>
                <w:sz w:val="22"/>
                <w:szCs w:val="22"/>
              </w:rPr>
              <w:t>).</w:t>
            </w:r>
          </w:p>
        </w:tc>
        <w:tc>
          <w:tcPr>
            <w:tcW w:w="1559" w:type="dxa"/>
            <w:tcBorders>
              <w:top w:val="thinThickSmallGap" w:sz="24" w:space="0" w:color="auto"/>
              <w:left w:val="double" w:sz="2" w:space="0" w:color="auto"/>
              <w:bottom w:val="thinThickSmallGap" w:sz="24" w:space="0" w:color="auto"/>
              <w:right w:val="thinThickSmallGap" w:sz="24" w:space="0" w:color="auto"/>
            </w:tcBorders>
            <w:vAlign w:val="center"/>
          </w:tcPr>
          <w:p w14:paraId="7DFB5FFE" w14:textId="77777777" w:rsidR="005B60C3" w:rsidRDefault="005B60C3" w:rsidP="005B60C3">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tcPr>
          <w:p w14:paraId="2F9E81DE" w14:textId="77777777" w:rsidR="005B60C3" w:rsidRDefault="005B60C3" w:rsidP="005B60C3">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tcPr>
          <w:p w14:paraId="6EE8FF62" w14:textId="77777777" w:rsidR="005B60C3" w:rsidRDefault="005B60C3" w:rsidP="005B60C3">
            <w:pPr>
              <w:tabs>
                <w:tab w:val="left" w:pos="851"/>
              </w:tabs>
              <w:rPr>
                <w:rFonts w:ascii="Arial" w:hAnsi="Arial" w:cs="Arial"/>
                <w:sz w:val="22"/>
                <w:szCs w:val="22"/>
              </w:rPr>
            </w:pPr>
          </w:p>
        </w:tc>
        <w:tc>
          <w:tcPr>
            <w:tcW w:w="1696" w:type="dxa"/>
            <w:tcBorders>
              <w:top w:val="thinThickSmallGap" w:sz="24" w:space="0" w:color="auto"/>
              <w:left w:val="thinThickSmallGap" w:sz="24" w:space="0" w:color="auto"/>
              <w:bottom w:val="thinThickSmallGap" w:sz="24" w:space="0" w:color="auto"/>
              <w:right w:val="double" w:sz="4" w:space="0" w:color="auto"/>
            </w:tcBorders>
          </w:tcPr>
          <w:p w14:paraId="7B9A355B" w14:textId="77777777" w:rsidR="005B60C3" w:rsidRDefault="005B60C3" w:rsidP="005B60C3">
            <w:pPr>
              <w:tabs>
                <w:tab w:val="left" w:pos="851"/>
              </w:tabs>
              <w:rPr>
                <w:rFonts w:ascii="Arial" w:hAnsi="Arial" w:cs="Arial"/>
                <w:sz w:val="22"/>
                <w:szCs w:val="22"/>
              </w:rPr>
            </w:pPr>
          </w:p>
        </w:tc>
      </w:tr>
      <w:tr w:rsidR="005B60C3" w14:paraId="05A5D6BE" w14:textId="77777777" w:rsidTr="000D2857">
        <w:trPr>
          <w:trHeight w:val="528"/>
          <w:jc w:val="center"/>
        </w:trPr>
        <w:tc>
          <w:tcPr>
            <w:tcW w:w="4111" w:type="dxa"/>
            <w:tcBorders>
              <w:top w:val="single" w:sz="4" w:space="0" w:color="auto"/>
              <w:left w:val="single" w:sz="4" w:space="0" w:color="auto"/>
              <w:bottom w:val="single" w:sz="4" w:space="0" w:color="auto"/>
              <w:right w:val="double" w:sz="2" w:space="0" w:color="auto"/>
            </w:tcBorders>
            <w:shd w:val="clear" w:color="auto" w:fill="DDD9C3" w:themeFill="background2" w:themeFillShade="E6"/>
            <w:vAlign w:val="center"/>
            <w:hideMark/>
          </w:tcPr>
          <w:p w14:paraId="54C0D767" w14:textId="77777777" w:rsidR="005B60C3" w:rsidRDefault="005B60C3" w:rsidP="005B60C3">
            <w:pPr>
              <w:tabs>
                <w:tab w:val="left" w:pos="851"/>
              </w:tabs>
              <w:spacing w:before="100" w:beforeAutospacing="1" w:after="100" w:afterAutospacing="1" w:line="276" w:lineRule="auto"/>
              <w:jc w:val="both"/>
              <w:rPr>
                <w:rFonts w:ascii="Arial" w:hAnsi="Arial" w:cs="Arial"/>
                <w:b/>
                <w:sz w:val="22"/>
                <w:szCs w:val="22"/>
              </w:rPr>
            </w:pPr>
            <w:r>
              <w:rPr>
                <w:rFonts w:ascii="Arial" w:hAnsi="Arial" w:cs="Arial"/>
                <w:b/>
                <w:sz w:val="22"/>
                <w:szCs w:val="22"/>
              </w:rPr>
              <w:t>ESTIMATION TOTALE DU COUT DU CYCLE DE VIE SUR 15 ANS HT</w:t>
            </w:r>
          </w:p>
        </w:tc>
        <w:tc>
          <w:tcPr>
            <w:tcW w:w="1559" w:type="dxa"/>
            <w:tcBorders>
              <w:top w:val="thinThickSmallGap" w:sz="24" w:space="0" w:color="auto"/>
              <w:left w:val="double" w:sz="2" w:space="0" w:color="auto"/>
              <w:bottom w:val="thinThickSmallGap" w:sz="24" w:space="0" w:color="auto"/>
              <w:right w:val="thinThickSmallGap" w:sz="24" w:space="0" w:color="auto"/>
            </w:tcBorders>
            <w:shd w:val="clear" w:color="auto" w:fill="EEECE1" w:themeFill="background2"/>
            <w:vAlign w:val="center"/>
          </w:tcPr>
          <w:p w14:paraId="05145D98" w14:textId="77777777" w:rsidR="005B60C3" w:rsidRDefault="005B60C3" w:rsidP="005B60C3">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shd w:val="clear" w:color="auto" w:fill="000000" w:themeFill="text1"/>
          </w:tcPr>
          <w:p w14:paraId="79573528" w14:textId="77777777" w:rsidR="005B60C3" w:rsidRDefault="005B60C3" w:rsidP="005B60C3">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shd w:val="clear" w:color="auto" w:fill="EEECE1" w:themeFill="background2"/>
          </w:tcPr>
          <w:p w14:paraId="219F2E6D" w14:textId="77777777" w:rsidR="005B60C3" w:rsidRDefault="005B60C3" w:rsidP="005B60C3">
            <w:pPr>
              <w:tabs>
                <w:tab w:val="left" w:pos="851"/>
              </w:tabs>
              <w:rPr>
                <w:b/>
              </w:rPr>
            </w:pPr>
          </w:p>
        </w:tc>
        <w:tc>
          <w:tcPr>
            <w:tcW w:w="1696" w:type="dxa"/>
            <w:tcBorders>
              <w:top w:val="thinThickSmallGap" w:sz="24" w:space="0" w:color="auto"/>
              <w:left w:val="thinThickSmallGap" w:sz="24" w:space="0" w:color="auto"/>
              <w:bottom w:val="thinThickSmallGap" w:sz="24" w:space="0" w:color="auto"/>
              <w:right w:val="double" w:sz="4" w:space="0" w:color="auto"/>
            </w:tcBorders>
            <w:shd w:val="clear" w:color="auto" w:fill="000000" w:themeFill="text1"/>
          </w:tcPr>
          <w:p w14:paraId="72C4DED7" w14:textId="77777777" w:rsidR="005B60C3" w:rsidRDefault="005B60C3" w:rsidP="005B60C3">
            <w:pPr>
              <w:tabs>
                <w:tab w:val="left" w:pos="851"/>
              </w:tabs>
              <w:rPr>
                <w:b/>
              </w:rPr>
            </w:pPr>
          </w:p>
        </w:tc>
      </w:tr>
      <w:tr w:rsidR="005B60C3" w14:paraId="724DA42C" w14:textId="77777777" w:rsidTr="000D2857">
        <w:trPr>
          <w:trHeight w:val="528"/>
          <w:jc w:val="center"/>
        </w:trPr>
        <w:tc>
          <w:tcPr>
            <w:tcW w:w="4111" w:type="dxa"/>
            <w:tcBorders>
              <w:top w:val="single" w:sz="4" w:space="0" w:color="auto"/>
              <w:left w:val="single" w:sz="4" w:space="0" w:color="auto"/>
              <w:bottom w:val="single" w:sz="4" w:space="0" w:color="auto"/>
              <w:right w:val="double" w:sz="2" w:space="0" w:color="auto"/>
            </w:tcBorders>
            <w:shd w:val="clear" w:color="auto" w:fill="DDD9C3" w:themeFill="background2" w:themeFillShade="E6"/>
            <w:vAlign w:val="center"/>
            <w:hideMark/>
          </w:tcPr>
          <w:p w14:paraId="462BFB95" w14:textId="77777777" w:rsidR="005B60C3" w:rsidRDefault="005B60C3" w:rsidP="005B60C3">
            <w:pPr>
              <w:tabs>
                <w:tab w:val="left" w:pos="851"/>
              </w:tabs>
              <w:spacing w:before="100" w:beforeAutospacing="1" w:after="100" w:afterAutospacing="1" w:line="276" w:lineRule="auto"/>
              <w:jc w:val="both"/>
              <w:rPr>
                <w:rFonts w:ascii="Arial" w:hAnsi="Arial" w:cs="Arial"/>
                <w:b/>
                <w:sz w:val="22"/>
                <w:szCs w:val="22"/>
              </w:rPr>
            </w:pPr>
            <w:r>
              <w:rPr>
                <w:rFonts w:ascii="Arial" w:hAnsi="Arial" w:cs="Arial"/>
                <w:b/>
                <w:sz w:val="22"/>
                <w:szCs w:val="22"/>
              </w:rPr>
              <w:t>ESTIMATION TOTALE DU COUT DU CYCLE DE VIE  15 ANS TTC</w:t>
            </w:r>
          </w:p>
        </w:tc>
        <w:tc>
          <w:tcPr>
            <w:tcW w:w="1559" w:type="dxa"/>
            <w:tcBorders>
              <w:top w:val="thinThickSmallGap" w:sz="24" w:space="0" w:color="auto"/>
              <w:left w:val="double" w:sz="2" w:space="0" w:color="auto"/>
              <w:bottom w:val="double" w:sz="2" w:space="0" w:color="auto"/>
              <w:right w:val="thinThickSmallGap" w:sz="24" w:space="0" w:color="auto"/>
            </w:tcBorders>
            <w:shd w:val="clear" w:color="auto" w:fill="000000" w:themeFill="text1"/>
            <w:vAlign w:val="center"/>
          </w:tcPr>
          <w:p w14:paraId="205F64B0" w14:textId="77777777" w:rsidR="005B60C3" w:rsidRDefault="005B60C3" w:rsidP="005B60C3">
            <w:pPr>
              <w:rPr>
                <w:rFonts w:ascii="Arial" w:hAnsi="Arial" w:cs="Arial"/>
                <w:sz w:val="22"/>
                <w:szCs w:val="22"/>
              </w:rPr>
            </w:pPr>
          </w:p>
        </w:tc>
        <w:tc>
          <w:tcPr>
            <w:tcW w:w="1560" w:type="dxa"/>
            <w:tcBorders>
              <w:top w:val="thinThickSmallGap" w:sz="24" w:space="0" w:color="auto"/>
              <w:left w:val="thinThickSmallGap" w:sz="24" w:space="0" w:color="auto"/>
              <w:bottom w:val="double" w:sz="2" w:space="0" w:color="auto"/>
              <w:right w:val="thinThickSmallGap" w:sz="24" w:space="0" w:color="auto"/>
            </w:tcBorders>
            <w:shd w:val="clear" w:color="auto" w:fill="EEECE1" w:themeFill="background2"/>
          </w:tcPr>
          <w:p w14:paraId="06A67A73" w14:textId="77777777" w:rsidR="005B60C3" w:rsidRDefault="005B60C3" w:rsidP="005B60C3">
            <w:pPr>
              <w:rPr>
                <w:rFonts w:ascii="Arial" w:hAnsi="Arial" w:cs="Arial"/>
                <w:sz w:val="22"/>
                <w:szCs w:val="22"/>
              </w:rPr>
            </w:pPr>
          </w:p>
        </w:tc>
        <w:tc>
          <w:tcPr>
            <w:tcW w:w="1559" w:type="dxa"/>
            <w:tcBorders>
              <w:top w:val="thinThickSmallGap" w:sz="24" w:space="0" w:color="auto"/>
              <w:left w:val="thinThickSmallGap" w:sz="24" w:space="0" w:color="auto"/>
              <w:bottom w:val="double" w:sz="6" w:space="0" w:color="auto"/>
              <w:right w:val="thinThickSmallGap" w:sz="24" w:space="0" w:color="auto"/>
            </w:tcBorders>
            <w:shd w:val="clear" w:color="auto" w:fill="000000" w:themeFill="text1"/>
          </w:tcPr>
          <w:p w14:paraId="3BB43E55" w14:textId="77777777" w:rsidR="005B60C3" w:rsidRDefault="005B60C3" w:rsidP="005B60C3">
            <w:pPr>
              <w:tabs>
                <w:tab w:val="left" w:pos="851"/>
              </w:tabs>
              <w:rPr>
                <w:b/>
              </w:rPr>
            </w:pPr>
          </w:p>
        </w:tc>
        <w:tc>
          <w:tcPr>
            <w:tcW w:w="1696" w:type="dxa"/>
            <w:tcBorders>
              <w:top w:val="thinThickSmallGap" w:sz="24" w:space="0" w:color="auto"/>
              <w:left w:val="thinThickSmallGap" w:sz="24" w:space="0" w:color="auto"/>
              <w:bottom w:val="double" w:sz="4" w:space="0" w:color="auto"/>
              <w:right w:val="double" w:sz="4" w:space="0" w:color="auto"/>
            </w:tcBorders>
            <w:shd w:val="clear" w:color="auto" w:fill="EEECE1" w:themeFill="background2"/>
          </w:tcPr>
          <w:p w14:paraId="0CC81155" w14:textId="77777777" w:rsidR="005B60C3" w:rsidRDefault="005B60C3" w:rsidP="005B60C3">
            <w:pPr>
              <w:tabs>
                <w:tab w:val="left" w:pos="851"/>
              </w:tabs>
              <w:rPr>
                <w:b/>
              </w:rPr>
            </w:pPr>
          </w:p>
        </w:tc>
      </w:tr>
    </w:tbl>
    <w:p w14:paraId="56C4C8B3" w14:textId="67B2A054" w:rsidR="00B7365C" w:rsidRDefault="00B7365C" w:rsidP="00B7365C">
      <w:pPr>
        <w:tabs>
          <w:tab w:val="left" w:pos="851"/>
        </w:tabs>
        <w:spacing w:before="600" w:after="240" w:line="276" w:lineRule="auto"/>
        <w:jc w:val="center"/>
        <w:rPr>
          <w:rFonts w:ascii="Arial" w:hAnsi="Arial" w:cs="Arial"/>
          <w:b/>
          <w:color w:val="FF0000"/>
          <w:sz w:val="28"/>
          <w:szCs w:val="28"/>
          <w:u w:val="single"/>
        </w:rPr>
      </w:pPr>
      <w:r>
        <w:rPr>
          <w:rFonts w:ascii="Arial" w:hAnsi="Arial" w:cs="Arial"/>
          <w:b/>
          <w:color w:val="FF0000"/>
          <w:sz w:val="28"/>
          <w:szCs w:val="28"/>
          <w:u w:val="single"/>
        </w:rPr>
        <w:t>Merci de bien vérifier vos calculs et montants H.T. et/ou TTC.</w:t>
      </w:r>
    </w:p>
    <w:p w14:paraId="092FF617" w14:textId="404F13E9" w:rsidR="00325079" w:rsidRDefault="00325079" w:rsidP="00B7365C">
      <w:pPr>
        <w:tabs>
          <w:tab w:val="left" w:pos="851"/>
        </w:tabs>
        <w:spacing w:before="600" w:after="240" w:line="276" w:lineRule="auto"/>
        <w:jc w:val="center"/>
        <w:rPr>
          <w:rFonts w:ascii="Arial" w:hAnsi="Arial" w:cs="Arial"/>
          <w:b/>
          <w:color w:val="FF0000"/>
          <w:sz w:val="28"/>
          <w:szCs w:val="28"/>
          <w:u w:val="single"/>
        </w:rPr>
      </w:pPr>
    </w:p>
    <w:sectPr w:rsidR="00325079" w:rsidSect="0001289A">
      <w:headerReference w:type="default" r:id="rId13"/>
      <w:footnotePr>
        <w:numRestart w:val="eachSect"/>
      </w:footnotePr>
      <w:pgSz w:w="11907" w:h="16840" w:code="9"/>
      <w:pgMar w:top="1134" w:right="1134" w:bottom="1134" w:left="1418"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20E04" w14:textId="77777777" w:rsidR="00C96B6D" w:rsidRDefault="00C96B6D">
      <w:r>
        <w:separator/>
      </w:r>
    </w:p>
  </w:endnote>
  <w:endnote w:type="continuationSeparator" w:id="0">
    <w:p w14:paraId="363C3BAE" w14:textId="77777777" w:rsidR="00C96B6D" w:rsidRDefault="00C96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E514A" w14:textId="0534FDB4" w:rsidR="00C96B6D" w:rsidRPr="005B3C41" w:rsidRDefault="00C96B6D" w:rsidP="00E30D02">
    <w:pPr>
      <w:pStyle w:val="Pieddepage"/>
      <w:pBdr>
        <w:top w:val="thinThickSmallGap" w:sz="24" w:space="1" w:color="622423"/>
      </w:pBdr>
      <w:tabs>
        <w:tab w:val="clear" w:pos="4819"/>
        <w:tab w:val="clear" w:pos="9071"/>
        <w:tab w:val="right" w:pos="9355"/>
      </w:tabs>
      <w:rPr>
        <w:rFonts w:ascii="Arial" w:hAnsi="Arial" w:cs="Arial"/>
        <w:color w:val="0070C0"/>
        <w:sz w:val="22"/>
        <w:szCs w:val="22"/>
      </w:rPr>
    </w:pPr>
    <w:r w:rsidRPr="005B3C41">
      <w:rPr>
        <w:rFonts w:ascii="Arial" w:hAnsi="Arial" w:cs="Arial"/>
        <w:color w:val="0070C0"/>
        <w:sz w:val="22"/>
        <w:szCs w:val="22"/>
      </w:rPr>
      <w:t>MEMOIRE TECHNIQUE /</w:t>
    </w:r>
    <w:r w:rsidRPr="001831DE">
      <w:rPr>
        <w:rFonts w:ascii="Arial" w:hAnsi="Arial" w:cs="Arial"/>
        <w:b/>
        <w:color w:val="0070C0"/>
        <w:sz w:val="22"/>
        <w:szCs w:val="22"/>
      </w:rPr>
      <w:t xml:space="preserve"> AOO</w:t>
    </w:r>
    <w:r w:rsidRPr="005B3C41">
      <w:rPr>
        <w:rFonts w:ascii="Arial" w:hAnsi="Arial" w:cs="Arial"/>
        <w:color w:val="0070C0"/>
        <w:sz w:val="22"/>
        <w:szCs w:val="22"/>
      </w:rPr>
      <w:t xml:space="preserve"> </w:t>
    </w:r>
    <w:r>
      <w:rPr>
        <w:rFonts w:ascii="Arial" w:hAnsi="Arial" w:cs="Arial"/>
        <w:b/>
        <w:color w:val="0070C0"/>
        <w:sz w:val="22"/>
        <w:szCs w:val="22"/>
      </w:rPr>
      <w:t>25-23-506</w:t>
    </w:r>
    <w:r>
      <w:rPr>
        <w:rFonts w:ascii="Cambria" w:hAnsi="Cambria"/>
      </w:rPr>
      <w:tab/>
    </w:r>
    <w:r w:rsidRPr="005B3C41">
      <w:rPr>
        <w:rFonts w:ascii="Arial" w:hAnsi="Arial" w:cs="Arial"/>
        <w:color w:val="0070C0"/>
        <w:sz w:val="22"/>
        <w:szCs w:val="22"/>
      </w:rPr>
      <w:t xml:space="preserve">Page </w:t>
    </w:r>
    <w:r w:rsidRPr="005B3C41">
      <w:rPr>
        <w:rFonts w:ascii="Arial" w:hAnsi="Arial" w:cs="Arial"/>
        <w:b/>
        <w:color w:val="0070C0"/>
        <w:sz w:val="22"/>
        <w:szCs w:val="22"/>
      </w:rPr>
      <w:fldChar w:fldCharType="begin"/>
    </w:r>
    <w:r w:rsidRPr="005B3C41">
      <w:rPr>
        <w:rFonts w:ascii="Arial" w:hAnsi="Arial" w:cs="Arial"/>
        <w:b/>
        <w:color w:val="0070C0"/>
        <w:sz w:val="22"/>
        <w:szCs w:val="22"/>
      </w:rPr>
      <w:instrText xml:space="preserve"> PAGE   \* MERGEFORMAT </w:instrText>
    </w:r>
    <w:r w:rsidRPr="005B3C41">
      <w:rPr>
        <w:rFonts w:ascii="Arial" w:hAnsi="Arial" w:cs="Arial"/>
        <w:b/>
        <w:color w:val="0070C0"/>
        <w:sz w:val="22"/>
        <w:szCs w:val="22"/>
      </w:rPr>
      <w:fldChar w:fldCharType="separate"/>
    </w:r>
    <w:r w:rsidR="00D05484">
      <w:rPr>
        <w:rFonts w:ascii="Arial" w:hAnsi="Arial" w:cs="Arial"/>
        <w:b/>
        <w:noProof/>
        <w:color w:val="0070C0"/>
        <w:sz w:val="22"/>
        <w:szCs w:val="22"/>
      </w:rPr>
      <w:t>5</w:t>
    </w:r>
    <w:r w:rsidRPr="005B3C41">
      <w:rPr>
        <w:rFonts w:ascii="Arial" w:hAnsi="Arial" w:cs="Arial"/>
        <w:b/>
        <w:color w:val="0070C0"/>
        <w:sz w:val="22"/>
        <w:szCs w:val="22"/>
      </w:rPr>
      <w:fldChar w:fldCharType="end"/>
    </w:r>
    <w:r w:rsidRPr="005B3C41">
      <w:rPr>
        <w:rFonts w:ascii="Arial" w:hAnsi="Arial" w:cs="Arial"/>
        <w:b/>
        <w:color w:val="0070C0"/>
        <w:sz w:val="22"/>
        <w:szCs w:val="22"/>
      </w:rPr>
      <w:t xml:space="preserve"> </w:t>
    </w:r>
    <w:r w:rsidRPr="005B3C41">
      <w:rPr>
        <w:rFonts w:ascii="Arial" w:hAnsi="Arial" w:cs="Arial"/>
        <w:color w:val="0070C0"/>
        <w:sz w:val="22"/>
        <w:szCs w:val="22"/>
      </w:rPr>
      <w:t xml:space="preserve">– </w:t>
    </w:r>
    <w:r w:rsidRPr="005B3C41">
      <w:rPr>
        <w:rFonts w:ascii="Arial" w:hAnsi="Arial" w:cs="Arial"/>
        <w:b/>
        <w:color w:val="0070C0"/>
        <w:sz w:val="22"/>
        <w:szCs w:val="22"/>
      </w:rPr>
      <w:fldChar w:fldCharType="begin"/>
    </w:r>
    <w:r w:rsidRPr="005B3C41">
      <w:rPr>
        <w:rFonts w:ascii="Arial" w:hAnsi="Arial" w:cs="Arial"/>
        <w:b/>
        <w:color w:val="0070C0"/>
        <w:sz w:val="22"/>
        <w:szCs w:val="22"/>
      </w:rPr>
      <w:instrText>NUMPAGES</w:instrText>
    </w:r>
    <w:r w:rsidRPr="005B3C41">
      <w:rPr>
        <w:rFonts w:ascii="Arial" w:hAnsi="Arial" w:cs="Arial"/>
        <w:b/>
        <w:color w:val="0070C0"/>
        <w:sz w:val="22"/>
        <w:szCs w:val="22"/>
      </w:rPr>
      <w:fldChar w:fldCharType="separate"/>
    </w:r>
    <w:r w:rsidR="00D05484">
      <w:rPr>
        <w:rFonts w:ascii="Arial" w:hAnsi="Arial" w:cs="Arial"/>
        <w:b/>
        <w:noProof/>
        <w:color w:val="0070C0"/>
        <w:sz w:val="22"/>
        <w:szCs w:val="22"/>
      </w:rPr>
      <w:t>17</w:t>
    </w:r>
    <w:r w:rsidRPr="005B3C41">
      <w:rPr>
        <w:rFonts w:ascii="Arial" w:hAnsi="Arial" w:cs="Arial"/>
        <w:b/>
        <w:color w:val="0070C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9A87F" w14:textId="77777777" w:rsidR="00C96B6D" w:rsidRDefault="00C96B6D">
      <w:r>
        <w:separator/>
      </w:r>
    </w:p>
  </w:footnote>
  <w:footnote w:type="continuationSeparator" w:id="0">
    <w:p w14:paraId="255635F9" w14:textId="77777777" w:rsidR="00C96B6D" w:rsidRDefault="00C96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57655" w14:textId="6FD85FC0" w:rsidR="00C96B6D" w:rsidRPr="00603748" w:rsidRDefault="00C96B6D" w:rsidP="00E5066B">
    <w:pPr>
      <w:jc w:val="right"/>
      <w:rPr>
        <w:rFonts w:ascii="Arial" w:hAnsi="Arial" w:cs="Arial"/>
        <w:b/>
        <w:noProof/>
        <w:sz w:val="28"/>
        <w:szCs w:val="28"/>
      </w:rPr>
    </w:pPr>
    <w:r w:rsidRPr="00603748">
      <w:rPr>
        <w:rFonts w:ascii="Arial" w:hAnsi="Arial" w:cs="Arial"/>
        <w:noProof/>
      </w:rPr>
      <w:drawing>
        <wp:anchor distT="0" distB="0" distL="114300" distR="114300" simplePos="0" relativeHeight="251659264" behindDoc="0" locked="0" layoutInCell="1" allowOverlap="1" wp14:anchorId="320D0D3E" wp14:editId="0068CBCB">
          <wp:simplePos x="0" y="0"/>
          <wp:positionH relativeFrom="margin">
            <wp:posOffset>-759939</wp:posOffset>
          </wp:positionH>
          <wp:positionV relativeFrom="margin">
            <wp:posOffset>-1335429</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748">
      <w:rPr>
        <w:rFonts w:ascii="Arial" w:hAnsi="Arial" w:cs="Arial"/>
      </w:rPr>
      <w:tab/>
    </w:r>
    <w:r w:rsidRPr="00603748">
      <w:rPr>
        <w:rFonts w:ascii="Arial" w:hAnsi="Arial" w:cs="Arial"/>
        <w:b/>
        <w:noProof/>
        <w:sz w:val="28"/>
        <w:szCs w:val="28"/>
      </w:rPr>
      <w:t>État-major des Armées</w:t>
    </w:r>
  </w:p>
  <w:p w14:paraId="73A95D7D" w14:textId="42E8963C" w:rsidR="00C96B6D" w:rsidRPr="00603748" w:rsidRDefault="00C96B6D" w:rsidP="00E5066B">
    <w:pPr>
      <w:jc w:val="right"/>
      <w:rPr>
        <w:rFonts w:ascii="Arial" w:hAnsi="Arial" w:cs="Arial"/>
        <w:b/>
        <w:noProof/>
        <w:sz w:val="28"/>
        <w:szCs w:val="28"/>
      </w:rPr>
    </w:pPr>
    <w:r w:rsidRPr="00603748">
      <w:rPr>
        <w:rFonts w:ascii="Arial" w:hAnsi="Arial" w:cs="Arial"/>
        <w:b/>
        <w:noProof/>
        <w:sz w:val="28"/>
        <w:szCs w:val="28"/>
      </w:rPr>
      <w:t>Direction de la maintenance aéronautique</w:t>
    </w:r>
  </w:p>
  <w:p w14:paraId="4374709B" w14:textId="0B0DE896" w:rsidR="00C96B6D" w:rsidRPr="00603748" w:rsidRDefault="00C96B6D" w:rsidP="00E5066B">
    <w:pPr>
      <w:jc w:val="right"/>
      <w:rPr>
        <w:rFonts w:ascii="Arial" w:hAnsi="Arial" w:cs="Arial"/>
        <w:b/>
        <w:noProof/>
        <w:sz w:val="28"/>
        <w:szCs w:val="28"/>
      </w:rPr>
    </w:pPr>
    <w:r w:rsidRPr="00603748">
      <w:rPr>
        <w:rFonts w:ascii="Arial" w:hAnsi="Arial" w:cs="Arial"/>
        <w:b/>
        <w:noProof/>
        <w:sz w:val="28"/>
        <w:szCs w:val="28"/>
      </w:rPr>
      <w:t xml:space="preserve">Sous-Direction Achats </w:t>
    </w:r>
  </w:p>
  <w:p w14:paraId="6510CF3C" w14:textId="77777777" w:rsidR="00C96B6D" w:rsidRPr="00603748" w:rsidRDefault="00C96B6D" w:rsidP="00E5066B">
    <w:pPr>
      <w:jc w:val="right"/>
      <w:rPr>
        <w:rFonts w:ascii="Arial" w:hAnsi="Arial" w:cs="Arial"/>
        <w:b/>
        <w:noProof/>
        <w:sz w:val="28"/>
        <w:szCs w:val="28"/>
      </w:rPr>
    </w:pPr>
    <w:r w:rsidRPr="00603748">
      <w:rPr>
        <w:rFonts w:ascii="Arial" w:hAnsi="Arial" w:cs="Arial"/>
        <w:b/>
        <w:noProof/>
        <w:sz w:val="28"/>
        <w:szCs w:val="28"/>
      </w:rPr>
      <w:t>Structure spécialisée d’achat et de mandatement 33-504</w:t>
    </w:r>
  </w:p>
  <w:p w14:paraId="1B2483B2" w14:textId="1D8A0442" w:rsidR="00C96B6D" w:rsidRPr="005B3C41" w:rsidRDefault="00C96B6D" w:rsidP="00E5066B">
    <w:pPr>
      <w:pStyle w:val="En-tte"/>
      <w:tabs>
        <w:tab w:val="clear" w:pos="4819"/>
        <w:tab w:val="clear" w:pos="9071"/>
        <w:tab w:val="left" w:pos="7877"/>
      </w:tabs>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59DA1" w14:textId="77777777" w:rsidR="00C96B6D" w:rsidRPr="00144D91" w:rsidRDefault="00C96B6D" w:rsidP="00144D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mso4CE2"/>
      </v:shape>
    </w:pict>
  </w:numPicBullet>
  <w:abstractNum w:abstractNumId="0" w15:restartNumberingAfterBreak="0">
    <w:nsid w:val="020643FB"/>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6646C2D"/>
    <w:multiLevelType w:val="hybridMultilevel"/>
    <w:tmpl w:val="8C8E9302"/>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12AF7E97"/>
    <w:multiLevelType w:val="hybridMultilevel"/>
    <w:tmpl w:val="8D7406FA"/>
    <w:lvl w:ilvl="0" w:tplc="F6189E6A">
      <w:start w:val="1"/>
      <w:numFmt w:val="decimal"/>
      <w:lvlText w:val="%1."/>
      <w:lvlJc w:val="left"/>
      <w:pPr>
        <w:ind w:left="784" w:hanging="360"/>
      </w:pPr>
      <w:rPr>
        <w:rFonts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3" w15:restartNumberingAfterBreak="0">
    <w:nsid w:val="27AB03DB"/>
    <w:multiLevelType w:val="hybridMultilevel"/>
    <w:tmpl w:val="D0DE814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AD7C2C"/>
    <w:multiLevelType w:val="hybridMultilevel"/>
    <w:tmpl w:val="0618191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FA1365"/>
    <w:multiLevelType w:val="multilevel"/>
    <w:tmpl w:val="338A8E6C"/>
    <w:lvl w:ilvl="0">
      <w:start w:val="3"/>
      <w:numFmt w:val="decimal"/>
      <w:pStyle w:val="CarCarCar"/>
      <w:lvlText w:val="%1."/>
      <w:lvlJc w:val="left"/>
      <w:pPr>
        <w:tabs>
          <w:tab w:val="num" w:pos="432"/>
        </w:tabs>
        <w:ind w:left="432" w:hanging="432"/>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hint="default"/>
        <w:b/>
        <w:i w:val="0"/>
        <w:sz w:val="22"/>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1862C08"/>
    <w:multiLevelType w:val="hybridMultilevel"/>
    <w:tmpl w:val="E6086C9C"/>
    <w:lvl w:ilvl="0" w:tplc="E0E436AA">
      <w:start w:val="1"/>
      <w:numFmt w:val="bullet"/>
      <w:pStyle w:val="Niveau1"/>
      <w:lvlText w:val="-"/>
      <w:lvlJc w:val="left"/>
      <w:pPr>
        <w:ind w:left="1144" w:hanging="360"/>
      </w:pPr>
      <w:rPr>
        <w:rFonts w:ascii="Times New Roman" w:hAnsi="Times New Roman" w:cs="Times New Roman" w:hint="default"/>
        <w:b/>
      </w:rPr>
    </w:lvl>
    <w:lvl w:ilvl="1" w:tplc="040C0003" w:tentative="1">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7" w15:restartNumberingAfterBreak="0">
    <w:nsid w:val="3E103DE5"/>
    <w:multiLevelType w:val="hybridMultilevel"/>
    <w:tmpl w:val="8550E3DE"/>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start w:val="1"/>
      <w:numFmt w:val="bullet"/>
      <w:lvlText w:val="o"/>
      <w:lvlJc w:val="left"/>
      <w:pPr>
        <w:ind w:left="3660" w:hanging="360"/>
      </w:pPr>
      <w:rPr>
        <w:rFonts w:ascii="Courier New" w:hAnsi="Courier New" w:cs="Courier New" w:hint="default"/>
      </w:rPr>
    </w:lvl>
    <w:lvl w:ilvl="5" w:tplc="040C0005">
      <w:start w:val="1"/>
      <w:numFmt w:val="bullet"/>
      <w:lvlText w:val=""/>
      <w:lvlJc w:val="left"/>
      <w:pPr>
        <w:ind w:left="4380" w:hanging="360"/>
      </w:pPr>
      <w:rPr>
        <w:rFonts w:ascii="Wingdings" w:hAnsi="Wingdings" w:hint="default"/>
      </w:rPr>
    </w:lvl>
    <w:lvl w:ilvl="6" w:tplc="040C0001">
      <w:start w:val="1"/>
      <w:numFmt w:val="bullet"/>
      <w:lvlText w:val=""/>
      <w:lvlJc w:val="left"/>
      <w:pPr>
        <w:ind w:left="5100" w:hanging="360"/>
      </w:pPr>
      <w:rPr>
        <w:rFonts w:ascii="Symbol" w:hAnsi="Symbol" w:hint="default"/>
      </w:rPr>
    </w:lvl>
    <w:lvl w:ilvl="7" w:tplc="040C0003">
      <w:start w:val="1"/>
      <w:numFmt w:val="bullet"/>
      <w:lvlText w:val="o"/>
      <w:lvlJc w:val="left"/>
      <w:pPr>
        <w:ind w:left="5820" w:hanging="360"/>
      </w:pPr>
      <w:rPr>
        <w:rFonts w:ascii="Courier New" w:hAnsi="Courier New" w:cs="Courier New" w:hint="default"/>
      </w:rPr>
    </w:lvl>
    <w:lvl w:ilvl="8" w:tplc="040C0005">
      <w:start w:val="1"/>
      <w:numFmt w:val="bullet"/>
      <w:lvlText w:val=""/>
      <w:lvlJc w:val="left"/>
      <w:pPr>
        <w:ind w:left="6540" w:hanging="360"/>
      </w:pPr>
      <w:rPr>
        <w:rFonts w:ascii="Wingdings" w:hAnsi="Wingdings" w:hint="default"/>
      </w:rPr>
    </w:lvl>
  </w:abstractNum>
  <w:abstractNum w:abstractNumId="8" w15:restartNumberingAfterBreak="0">
    <w:nsid w:val="3E340A8C"/>
    <w:multiLevelType w:val="hybridMultilevel"/>
    <w:tmpl w:val="B28E6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3836D9"/>
    <w:multiLevelType w:val="hybridMultilevel"/>
    <w:tmpl w:val="A40C11A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A2729B"/>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397BCC"/>
    <w:multiLevelType w:val="hybridMultilevel"/>
    <w:tmpl w:val="C46CF12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9F20F47"/>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CDA0C6A"/>
    <w:multiLevelType w:val="hybridMultilevel"/>
    <w:tmpl w:val="C10EA9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00043D5"/>
    <w:multiLevelType w:val="hybridMultilevel"/>
    <w:tmpl w:val="0CB4C5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71579A"/>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3647D51"/>
    <w:multiLevelType w:val="hybridMultilevel"/>
    <w:tmpl w:val="F34C4B8C"/>
    <w:lvl w:ilvl="0" w:tplc="20A251F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54116A2E"/>
    <w:multiLevelType w:val="hybridMultilevel"/>
    <w:tmpl w:val="74708712"/>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8" w15:restartNumberingAfterBreak="0">
    <w:nsid w:val="586D0D3C"/>
    <w:multiLevelType w:val="hybridMultilevel"/>
    <w:tmpl w:val="B538C87C"/>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1">
      <w:start w:val="1"/>
      <w:numFmt w:val="decimal"/>
      <w:lvlText w:val="%3)"/>
      <w:lvlJc w:val="lef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C795C60"/>
    <w:multiLevelType w:val="hybridMultilevel"/>
    <w:tmpl w:val="1E96C5BE"/>
    <w:lvl w:ilvl="0" w:tplc="355A36B4">
      <w:start w:val="5"/>
      <w:numFmt w:val="bullet"/>
      <w:pStyle w:val="numrotation"/>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6D0D40"/>
    <w:multiLevelType w:val="hybridMultilevel"/>
    <w:tmpl w:val="FB209F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B84B5B"/>
    <w:multiLevelType w:val="hybridMultilevel"/>
    <w:tmpl w:val="CBA04050"/>
    <w:lvl w:ilvl="0" w:tplc="DA545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7951D1"/>
    <w:multiLevelType w:val="hybridMultilevel"/>
    <w:tmpl w:val="EFEA9A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5"/>
  </w:num>
  <w:num w:numId="4">
    <w:abstractNumId w:val="6"/>
  </w:num>
  <w:num w:numId="5">
    <w:abstractNumId w:val="22"/>
  </w:num>
  <w:num w:numId="6">
    <w:abstractNumId w:val="20"/>
  </w:num>
  <w:num w:numId="7">
    <w:abstractNumId w:val="17"/>
  </w:num>
  <w:num w:numId="8">
    <w:abstractNumId w:val="4"/>
  </w:num>
  <w:num w:numId="9">
    <w:abstractNumId w:val="3"/>
  </w:num>
  <w:num w:numId="10">
    <w:abstractNumId w:val="9"/>
  </w:num>
  <w:num w:numId="11">
    <w:abstractNumId w:val="14"/>
  </w:num>
  <w:num w:numId="12">
    <w:abstractNumId w:val="21"/>
  </w:num>
  <w:num w:numId="13">
    <w:abstractNumId w:val="12"/>
  </w:num>
  <w:num w:numId="14">
    <w:abstractNumId w:val="10"/>
  </w:num>
  <w:num w:numId="15">
    <w:abstractNumId w:val="8"/>
  </w:num>
  <w:num w:numId="16">
    <w:abstractNumId w:val="0"/>
  </w:num>
  <w:num w:numId="17">
    <w:abstractNumId w:val="11"/>
  </w:num>
  <w:num w:numId="18">
    <w:abstractNumId w:val="1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num>
  <w:num w:numId="26">
    <w:abstractNumId w:val="1"/>
  </w:num>
  <w:num w:numId="27">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FractionalCharacterWidth/>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B4"/>
    <w:rsid w:val="0000001D"/>
    <w:rsid w:val="00000DCE"/>
    <w:rsid w:val="0000175E"/>
    <w:rsid w:val="000038F2"/>
    <w:rsid w:val="00003BC1"/>
    <w:rsid w:val="00003E95"/>
    <w:rsid w:val="00004AE7"/>
    <w:rsid w:val="00005F52"/>
    <w:rsid w:val="00007125"/>
    <w:rsid w:val="0000779E"/>
    <w:rsid w:val="00007B58"/>
    <w:rsid w:val="00007BA0"/>
    <w:rsid w:val="000113BD"/>
    <w:rsid w:val="000115AD"/>
    <w:rsid w:val="0001289A"/>
    <w:rsid w:val="00012EB1"/>
    <w:rsid w:val="00013AD8"/>
    <w:rsid w:val="00015FFF"/>
    <w:rsid w:val="000166FD"/>
    <w:rsid w:val="000174B8"/>
    <w:rsid w:val="00017687"/>
    <w:rsid w:val="00017FDF"/>
    <w:rsid w:val="00021F70"/>
    <w:rsid w:val="000225F8"/>
    <w:rsid w:val="00025C58"/>
    <w:rsid w:val="00026F3D"/>
    <w:rsid w:val="000275BB"/>
    <w:rsid w:val="000277AA"/>
    <w:rsid w:val="00027F11"/>
    <w:rsid w:val="000302B6"/>
    <w:rsid w:val="000306FC"/>
    <w:rsid w:val="000315EE"/>
    <w:rsid w:val="00031A94"/>
    <w:rsid w:val="00032E5D"/>
    <w:rsid w:val="00033573"/>
    <w:rsid w:val="00033732"/>
    <w:rsid w:val="000340E9"/>
    <w:rsid w:val="00034881"/>
    <w:rsid w:val="00035E5F"/>
    <w:rsid w:val="00036178"/>
    <w:rsid w:val="00036AAE"/>
    <w:rsid w:val="00036D78"/>
    <w:rsid w:val="000378E2"/>
    <w:rsid w:val="00040982"/>
    <w:rsid w:val="000410B2"/>
    <w:rsid w:val="000410D8"/>
    <w:rsid w:val="0004197F"/>
    <w:rsid w:val="0004215F"/>
    <w:rsid w:val="00043487"/>
    <w:rsid w:val="00044F7A"/>
    <w:rsid w:val="00045572"/>
    <w:rsid w:val="00045D87"/>
    <w:rsid w:val="00046F21"/>
    <w:rsid w:val="00047DC8"/>
    <w:rsid w:val="000519EC"/>
    <w:rsid w:val="00052AFA"/>
    <w:rsid w:val="00053AE9"/>
    <w:rsid w:val="00054DC6"/>
    <w:rsid w:val="0005557B"/>
    <w:rsid w:val="00055D69"/>
    <w:rsid w:val="00056121"/>
    <w:rsid w:val="0005676B"/>
    <w:rsid w:val="00056A1D"/>
    <w:rsid w:val="000576CD"/>
    <w:rsid w:val="00060A1A"/>
    <w:rsid w:val="00061389"/>
    <w:rsid w:val="000618F4"/>
    <w:rsid w:val="0006256B"/>
    <w:rsid w:val="0006327D"/>
    <w:rsid w:val="000648F4"/>
    <w:rsid w:val="00066950"/>
    <w:rsid w:val="00067CBA"/>
    <w:rsid w:val="00067EC9"/>
    <w:rsid w:val="00070C0E"/>
    <w:rsid w:val="00071D60"/>
    <w:rsid w:val="00071FFB"/>
    <w:rsid w:val="000725D1"/>
    <w:rsid w:val="00072699"/>
    <w:rsid w:val="00072BEE"/>
    <w:rsid w:val="000738F9"/>
    <w:rsid w:val="000744C3"/>
    <w:rsid w:val="00075428"/>
    <w:rsid w:val="000759CD"/>
    <w:rsid w:val="00075BED"/>
    <w:rsid w:val="00076072"/>
    <w:rsid w:val="00076341"/>
    <w:rsid w:val="0007655E"/>
    <w:rsid w:val="00076E2C"/>
    <w:rsid w:val="000777D5"/>
    <w:rsid w:val="00077A99"/>
    <w:rsid w:val="00080573"/>
    <w:rsid w:val="000822AB"/>
    <w:rsid w:val="00082F04"/>
    <w:rsid w:val="00083018"/>
    <w:rsid w:val="0008500E"/>
    <w:rsid w:val="0008659A"/>
    <w:rsid w:val="000866EA"/>
    <w:rsid w:val="00086753"/>
    <w:rsid w:val="00086BC9"/>
    <w:rsid w:val="000874E9"/>
    <w:rsid w:val="000877AE"/>
    <w:rsid w:val="00087870"/>
    <w:rsid w:val="00087C42"/>
    <w:rsid w:val="0009138F"/>
    <w:rsid w:val="00092929"/>
    <w:rsid w:val="00093132"/>
    <w:rsid w:val="000942D2"/>
    <w:rsid w:val="0009496A"/>
    <w:rsid w:val="00095CA5"/>
    <w:rsid w:val="0009607A"/>
    <w:rsid w:val="0009622C"/>
    <w:rsid w:val="00097B04"/>
    <w:rsid w:val="00097B26"/>
    <w:rsid w:val="000A0A81"/>
    <w:rsid w:val="000A0B4C"/>
    <w:rsid w:val="000A0D3A"/>
    <w:rsid w:val="000A0F78"/>
    <w:rsid w:val="000A17E9"/>
    <w:rsid w:val="000A40F3"/>
    <w:rsid w:val="000A43F7"/>
    <w:rsid w:val="000A596D"/>
    <w:rsid w:val="000A5A1A"/>
    <w:rsid w:val="000A5D73"/>
    <w:rsid w:val="000A69AE"/>
    <w:rsid w:val="000A7E40"/>
    <w:rsid w:val="000B1466"/>
    <w:rsid w:val="000B1581"/>
    <w:rsid w:val="000B25FE"/>
    <w:rsid w:val="000B29B2"/>
    <w:rsid w:val="000B2E17"/>
    <w:rsid w:val="000B2ED1"/>
    <w:rsid w:val="000B2F24"/>
    <w:rsid w:val="000B34BD"/>
    <w:rsid w:val="000B404A"/>
    <w:rsid w:val="000B5145"/>
    <w:rsid w:val="000B5585"/>
    <w:rsid w:val="000B71DD"/>
    <w:rsid w:val="000B7765"/>
    <w:rsid w:val="000B7A70"/>
    <w:rsid w:val="000C06B0"/>
    <w:rsid w:val="000C08AF"/>
    <w:rsid w:val="000C0A84"/>
    <w:rsid w:val="000C1244"/>
    <w:rsid w:val="000C169E"/>
    <w:rsid w:val="000C2295"/>
    <w:rsid w:val="000C2723"/>
    <w:rsid w:val="000C3549"/>
    <w:rsid w:val="000C55B1"/>
    <w:rsid w:val="000C63A6"/>
    <w:rsid w:val="000C6AF8"/>
    <w:rsid w:val="000C74BA"/>
    <w:rsid w:val="000C79A5"/>
    <w:rsid w:val="000C7BE5"/>
    <w:rsid w:val="000C7D00"/>
    <w:rsid w:val="000D078B"/>
    <w:rsid w:val="000D2857"/>
    <w:rsid w:val="000D2CBA"/>
    <w:rsid w:val="000D3B7E"/>
    <w:rsid w:val="000D4302"/>
    <w:rsid w:val="000D56B3"/>
    <w:rsid w:val="000D5DC0"/>
    <w:rsid w:val="000E0170"/>
    <w:rsid w:val="000E12A4"/>
    <w:rsid w:val="000E1A94"/>
    <w:rsid w:val="000E1DCC"/>
    <w:rsid w:val="000E37D5"/>
    <w:rsid w:val="000E3DE1"/>
    <w:rsid w:val="000E4371"/>
    <w:rsid w:val="000E4902"/>
    <w:rsid w:val="000F0B3C"/>
    <w:rsid w:val="000F1745"/>
    <w:rsid w:val="000F19FC"/>
    <w:rsid w:val="000F2114"/>
    <w:rsid w:val="000F2133"/>
    <w:rsid w:val="000F2D9D"/>
    <w:rsid w:val="000F5A53"/>
    <w:rsid w:val="001003C5"/>
    <w:rsid w:val="00100A3B"/>
    <w:rsid w:val="001010ED"/>
    <w:rsid w:val="00101294"/>
    <w:rsid w:val="001018B2"/>
    <w:rsid w:val="001019E5"/>
    <w:rsid w:val="00102EC3"/>
    <w:rsid w:val="001041D6"/>
    <w:rsid w:val="0010421F"/>
    <w:rsid w:val="00104A46"/>
    <w:rsid w:val="00106400"/>
    <w:rsid w:val="00106A37"/>
    <w:rsid w:val="001071AA"/>
    <w:rsid w:val="0010756A"/>
    <w:rsid w:val="001111D4"/>
    <w:rsid w:val="001124D4"/>
    <w:rsid w:val="0011594B"/>
    <w:rsid w:val="00115B26"/>
    <w:rsid w:val="00115F36"/>
    <w:rsid w:val="00116061"/>
    <w:rsid w:val="00117136"/>
    <w:rsid w:val="00120A6B"/>
    <w:rsid w:val="001211D9"/>
    <w:rsid w:val="0012276E"/>
    <w:rsid w:val="0012336C"/>
    <w:rsid w:val="00124B07"/>
    <w:rsid w:val="00124C6E"/>
    <w:rsid w:val="001250A8"/>
    <w:rsid w:val="00125605"/>
    <w:rsid w:val="00126376"/>
    <w:rsid w:val="00126DAC"/>
    <w:rsid w:val="001270AD"/>
    <w:rsid w:val="00127E18"/>
    <w:rsid w:val="001300E1"/>
    <w:rsid w:val="001304DC"/>
    <w:rsid w:val="0013094F"/>
    <w:rsid w:val="00130969"/>
    <w:rsid w:val="00133419"/>
    <w:rsid w:val="00134298"/>
    <w:rsid w:val="00134309"/>
    <w:rsid w:val="001343F8"/>
    <w:rsid w:val="001354E2"/>
    <w:rsid w:val="00136168"/>
    <w:rsid w:val="0013673A"/>
    <w:rsid w:val="00136E32"/>
    <w:rsid w:val="00136F72"/>
    <w:rsid w:val="0013794B"/>
    <w:rsid w:val="00140C46"/>
    <w:rsid w:val="001410BC"/>
    <w:rsid w:val="00144242"/>
    <w:rsid w:val="00144386"/>
    <w:rsid w:val="00144D91"/>
    <w:rsid w:val="001451A5"/>
    <w:rsid w:val="00145EBC"/>
    <w:rsid w:val="00150609"/>
    <w:rsid w:val="001522AB"/>
    <w:rsid w:val="00152405"/>
    <w:rsid w:val="0015256B"/>
    <w:rsid w:val="00153FDC"/>
    <w:rsid w:val="001542E0"/>
    <w:rsid w:val="00154A58"/>
    <w:rsid w:val="00154A69"/>
    <w:rsid w:val="00155D2C"/>
    <w:rsid w:val="001560A8"/>
    <w:rsid w:val="00156E7F"/>
    <w:rsid w:val="001634E1"/>
    <w:rsid w:val="00163BC0"/>
    <w:rsid w:val="00163C9F"/>
    <w:rsid w:val="00163DF5"/>
    <w:rsid w:val="00164127"/>
    <w:rsid w:val="0016633D"/>
    <w:rsid w:val="00166A46"/>
    <w:rsid w:val="00170AE0"/>
    <w:rsid w:val="001715DD"/>
    <w:rsid w:val="00171D7A"/>
    <w:rsid w:val="00171E6E"/>
    <w:rsid w:val="00172BAC"/>
    <w:rsid w:val="00172C5C"/>
    <w:rsid w:val="00172FDA"/>
    <w:rsid w:val="0017300F"/>
    <w:rsid w:val="00174080"/>
    <w:rsid w:val="001767D4"/>
    <w:rsid w:val="00176A23"/>
    <w:rsid w:val="00176BC2"/>
    <w:rsid w:val="00176C13"/>
    <w:rsid w:val="00177BD2"/>
    <w:rsid w:val="00180152"/>
    <w:rsid w:val="001808F7"/>
    <w:rsid w:val="001816D6"/>
    <w:rsid w:val="00181879"/>
    <w:rsid w:val="00181EF9"/>
    <w:rsid w:val="0018246C"/>
    <w:rsid w:val="001831DE"/>
    <w:rsid w:val="001839A3"/>
    <w:rsid w:val="0018469E"/>
    <w:rsid w:val="0018505C"/>
    <w:rsid w:val="00185676"/>
    <w:rsid w:val="00185C07"/>
    <w:rsid w:val="0018695E"/>
    <w:rsid w:val="00186E49"/>
    <w:rsid w:val="00187B72"/>
    <w:rsid w:val="0019032B"/>
    <w:rsid w:val="001904A6"/>
    <w:rsid w:val="00190D22"/>
    <w:rsid w:val="00191B54"/>
    <w:rsid w:val="00191FED"/>
    <w:rsid w:val="00192B41"/>
    <w:rsid w:val="00192C1E"/>
    <w:rsid w:val="00193956"/>
    <w:rsid w:val="001948E3"/>
    <w:rsid w:val="001957E7"/>
    <w:rsid w:val="001A06E6"/>
    <w:rsid w:val="001A1413"/>
    <w:rsid w:val="001A1778"/>
    <w:rsid w:val="001A313F"/>
    <w:rsid w:val="001A344D"/>
    <w:rsid w:val="001A4BB8"/>
    <w:rsid w:val="001A6C80"/>
    <w:rsid w:val="001A7270"/>
    <w:rsid w:val="001A72CD"/>
    <w:rsid w:val="001A7757"/>
    <w:rsid w:val="001B0224"/>
    <w:rsid w:val="001B030D"/>
    <w:rsid w:val="001B09F5"/>
    <w:rsid w:val="001B0FD7"/>
    <w:rsid w:val="001B176E"/>
    <w:rsid w:val="001B64A8"/>
    <w:rsid w:val="001B6DAA"/>
    <w:rsid w:val="001B6EC0"/>
    <w:rsid w:val="001B709B"/>
    <w:rsid w:val="001B7662"/>
    <w:rsid w:val="001C1731"/>
    <w:rsid w:val="001C174F"/>
    <w:rsid w:val="001C1E80"/>
    <w:rsid w:val="001C255F"/>
    <w:rsid w:val="001C25AA"/>
    <w:rsid w:val="001C40D2"/>
    <w:rsid w:val="001C4F9A"/>
    <w:rsid w:val="001C51BE"/>
    <w:rsid w:val="001D0F7C"/>
    <w:rsid w:val="001D281B"/>
    <w:rsid w:val="001D5C9B"/>
    <w:rsid w:val="001D5CE2"/>
    <w:rsid w:val="001D66CC"/>
    <w:rsid w:val="001E0A30"/>
    <w:rsid w:val="001E0FFA"/>
    <w:rsid w:val="001E1625"/>
    <w:rsid w:val="001E1FED"/>
    <w:rsid w:val="001E2D49"/>
    <w:rsid w:val="001E390B"/>
    <w:rsid w:val="001E3FD9"/>
    <w:rsid w:val="001E6D92"/>
    <w:rsid w:val="001E7A7E"/>
    <w:rsid w:val="001E7C93"/>
    <w:rsid w:val="001E7E58"/>
    <w:rsid w:val="001F0C13"/>
    <w:rsid w:val="001F0D23"/>
    <w:rsid w:val="001F1FC5"/>
    <w:rsid w:val="001F2F90"/>
    <w:rsid w:val="001F35DA"/>
    <w:rsid w:val="001F5FDF"/>
    <w:rsid w:val="001F6C5F"/>
    <w:rsid w:val="001F6C7F"/>
    <w:rsid w:val="001F6F2E"/>
    <w:rsid w:val="001F787E"/>
    <w:rsid w:val="001F7FF1"/>
    <w:rsid w:val="0020041C"/>
    <w:rsid w:val="002007FB"/>
    <w:rsid w:val="00200B93"/>
    <w:rsid w:val="00201915"/>
    <w:rsid w:val="00201B08"/>
    <w:rsid w:val="00202258"/>
    <w:rsid w:val="00202833"/>
    <w:rsid w:val="00202F0B"/>
    <w:rsid w:val="00203EA1"/>
    <w:rsid w:val="00203EBD"/>
    <w:rsid w:val="002042AE"/>
    <w:rsid w:val="00204B78"/>
    <w:rsid w:val="002059AC"/>
    <w:rsid w:val="00206B07"/>
    <w:rsid w:val="00206B6C"/>
    <w:rsid w:val="0020701B"/>
    <w:rsid w:val="00207242"/>
    <w:rsid w:val="0021020B"/>
    <w:rsid w:val="00210AE9"/>
    <w:rsid w:val="00215840"/>
    <w:rsid w:val="002167C9"/>
    <w:rsid w:val="00216954"/>
    <w:rsid w:val="00220102"/>
    <w:rsid w:val="00223CF8"/>
    <w:rsid w:val="00223F04"/>
    <w:rsid w:val="002247DC"/>
    <w:rsid w:val="002249C2"/>
    <w:rsid w:val="002253AD"/>
    <w:rsid w:val="002258F0"/>
    <w:rsid w:val="002260A9"/>
    <w:rsid w:val="00230539"/>
    <w:rsid w:val="00230AF6"/>
    <w:rsid w:val="00230EDD"/>
    <w:rsid w:val="002314F9"/>
    <w:rsid w:val="0023244C"/>
    <w:rsid w:val="0023362A"/>
    <w:rsid w:val="0023494F"/>
    <w:rsid w:val="0023550B"/>
    <w:rsid w:val="002356D4"/>
    <w:rsid w:val="00237F47"/>
    <w:rsid w:val="00241280"/>
    <w:rsid w:val="002452DF"/>
    <w:rsid w:val="00245D57"/>
    <w:rsid w:val="00245F62"/>
    <w:rsid w:val="00246733"/>
    <w:rsid w:val="00246B71"/>
    <w:rsid w:val="002474D3"/>
    <w:rsid w:val="00247CDF"/>
    <w:rsid w:val="00247E90"/>
    <w:rsid w:val="00247F8B"/>
    <w:rsid w:val="002505D2"/>
    <w:rsid w:val="00250CFA"/>
    <w:rsid w:val="00251571"/>
    <w:rsid w:val="00252B7E"/>
    <w:rsid w:val="00253766"/>
    <w:rsid w:val="00255766"/>
    <w:rsid w:val="002561D2"/>
    <w:rsid w:val="002565CE"/>
    <w:rsid w:val="0025663E"/>
    <w:rsid w:val="00256D5F"/>
    <w:rsid w:val="002573DF"/>
    <w:rsid w:val="00257811"/>
    <w:rsid w:val="00260543"/>
    <w:rsid w:val="00260B31"/>
    <w:rsid w:val="002619CB"/>
    <w:rsid w:val="00262259"/>
    <w:rsid w:val="002629F3"/>
    <w:rsid w:val="002652D3"/>
    <w:rsid w:val="0027014E"/>
    <w:rsid w:val="00272B32"/>
    <w:rsid w:val="002748ED"/>
    <w:rsid w:val="00274FB9"/>
    <w:rsid w:val="00274FD0"/>
    <w:rsid w:val="00275634"/>
    <w:rsid w:val="002756C5"/>
    <w:rsid w:val="00276AE2"/>
    <w:rsid w:val="00276C7B"/>
    <w:rsid w:val="00277FC9"/>
    <w:rsid w:val="002815F7"/>
    <w:rsid w:val="002826C5"/>
    <w:rsid w:val="00283595"/>
    <w:rsid w:val="00284B86"/>
    <w:rsid w:val="00285C25"/>
    <w:rsid w:val="00285E44"/>
    <w:rsid w:val="00286C79"/>
    <w:rsid w:val="002870C6"/>
    <w:rsid w:val="002902B4"/>
    <w:rsid w:val="00291943"/>
    <w:rsid w:val="00293A0F"/>
    <w:rsid w:val="00293C61"/>
    <w:rsid w:val="00295ED4"/>
    <w:rsid w:val="00296ED6"/>
    <w:rsid w:val="00297E6E"/>
    <w:rsid w:val="002A0C7B"/>
    <w:rsid w:val="002A1F60"/>
    <w:rsid w:val="002A29F4"/>
    <w:rsid w:val="002A39E6"/>
    <w:rsid w:val="002A4107"/>
    <w:rsid w:val="002A5BC1"/>
    <w:rsid w:val="002A66F8"/>
    <w:rsid w:val="002A6A2B"/>
    <w:rsid w:val="002B34BB"/>
    <w:rsid w:val="002B37CB"/>
    <w:rsid w:val="002B3D85"/>
    <w:rsid w:val="002B49E3"/>
    <w:rsid w:val="002B539A"/>
    <w:rsid w:val="002B53D2"/>
    <w:rsid w:val="002B550B"/>
    <w:rsid w:val="002B5C8B"/>
    <w:rsid w:val="002B619F"/>
    <w:rsid w:val="002B6F72"/>
    <w:rsid w:val="002B7001"/>
    <w:rsid w:val="002B73B6"/>
    <w:rsid w:val="002B7408"/>
    <w:rsid w:val="002B7D13"/>
    <w:rsid w:val="002C1ED8"/>
    <w:rsid w:val="002C25AB"/>
    <w:rsid w:val="002C5A77"/>
    <w:rsid w:val="002C5E84"/>
    <w:rsid w:val="002C77F4"/>
    <w:rsid w:val="002D10C8"/>
    <w:rsid w:val="002D12C5"/>
    <w:rsid w:val="002D136D"/>
    <w:rsid w:val="002D2E19"/>
    <w:rsid w:val="002D39BD"/>
    <w:rsid w:val="002D53A7"/>
    <w:rsid w:val="002D5D5F"/>
    <w:rsid w:val="002E7700"/>
    <w:rsid w:val="002E78D9"/>
    <w:rsid w:val="002F0A02"/>
    <w:rsid w:val="002F163E"/>
    <w:rsid w:val="002F18A0"/>
    <w:rsid w:val="002F1DC8"/>
    <w:rsid w:val="002F1E1D"/>
    <w:rsid w:val="002F21BC"/>
    <w:rsid w:val="002F228C"/>
    <w:rsid w:val="002F28C8"/>
    <w:rsid w:val="002F6BA4"/>
    <w:rsid w:val="002F7314"/>
    <w:rsid w:val="00300393"/>
    <w:rsid w:val="003007D7"/>
    <w:rsid w:val="00300FF6"/>
    <w:rsid w:val="00301189"/>
    <w:rsid w:val="003019AB"/>
    <w:rsid w:val="0030232D"/>
    <w:rsid w:val="0030247E"/>
    <w:rsid w:val="00303BCB"/>
    <w:rsid w:val="003052CF"/>
    <w:rsid w:val="00305DC5"/>
    <w:rsid w:val="0030656C"/>
    <w:rsid w:val="00306E88"/>
    <w:rsid w:val="00307AE5"/>
    <w:rsid w:val="00310235"/>
    <w:rsid w:val="00310DE4"/>
    <w:rsid w:val="00312EA3"/>
    <w:rsid w:val="0031716A"/>
    <w:rsid w:val="0031741B"/>
    <w:rsid w:val="003204B1"/>
    <w:rsid w:val="00322C9A"/>
    <w:rsid w:val="0032451A"/>
    <w:rsid w:val="0032488C"/>
    <w:rsid w:val="00325079"/>
    <w:rsid w:val="00325CC5"/>
    <w:rsid w:val="00326528"/>
    <w:rsid w:val="00327A38"/>
    <w:rsid w:val="00327FF2"/>
    <w:rsid w:val="00330CB3"/>
    <w:rsid w:val="00330D26"/>
    <w:rsid w:val="003311F7"/>
    <w:rsid w:val="00333063"/>
    <w:rsid w:val="00333BCC"/>
    <w:rsid w:val="00334D92"/>
    <w:rsid w:val="00335D91"/>
    <w:rsid w:val="0033670C"/>
    <w:rsid w:val="00337B6B"/>
    <w:rsid w:val="00337C9A"/>
    <w:rsid w:val="00337D95"/>
    <w:rsid w:val="00340D89"/>
    <w:rsid w:val="003413A3"/>
    <w:rsid w:val="00343702"/>
    <w:rsid w:val="0034479D"/>
    <w:rsid w:val="00344987"/>
    <w:rsid w:val="00345CD8"/>
    <w:rsid w:val="0034639F"/>
    <w:rsid w:val="00346859"/>
    <w:rsid w:val="00346DF6"/>
    <w:rsid w:val="00350511"/>
    <w:rsid w:val="003517F5"/>
    <w:rsid w:val="00351AD7"/>
    <w:rsid w:val="00351AF4"/>
    <w:rsid w:val="00351EAE"/>
    <w:rsid w:val="00354587"/>
    <w:rsid w:val="003548F6"/>
    <w:rsid w:val="00356C98"/>
    <w:rsid w:val="00356DE8"/>
    <w:rsid w:val="003576B9"/>
    <w:rsid w:val="003577A0"/>
    <w:rsid w:val="00363AC8"/>
    <w:rsid w:val="00363ED0"/>
    <w:rsid w:val="00364282"/>
    <w:rsid w:val="0036468B"/>
    <w:rsid w:val="00364F35"/>
    <w:rsid w:val="003659A6"/>
    <w:rsid w:val="003662F3"/>
    <w:rsid w:val="00366B20"/>
    <w:rsid w:val="00366B94"/>
    <w:rsid w:val="00367C11"/>
    <w:rsid w:val="003707EA"/>
    <w:rsid w:val="00370AC4"/>
    <w:rsid w:val="003713CB"/>
    <w:rsid w:val="00371A21"/>
    <w:rsid w:val="00372519"/>
    <w:rsid w:val="0037314D"/>
    <w:rsid w:val="00373FAA"/>
    <w:rsid w:val="003753A3"/>
    <w:rsid w:val="0038091C"/>
    <w:rsid w:val="00381663"/>
    <w:rsid w:val="003832F8"/>
    <w:rsid w:val="003846B3"/>
    <w:rsid w:val="00384A8F"/>
    <w:rsid w:val="00384B8A"/>
    <w:rsid w:val="00384BD5"/>
    <w:rsid w:val="00384DB3"/>
    <w:rsid w:val="00384DFA"/>
    <w:rsid w:val="00384FBE"/>
    <w:rsid w:val="003858CA"/>
    <w:rsid w:val="003858DE"/>
    <w:rsid w:val="00386006"/>
    <w:rsid w:val="003900FE"/>
    <w:rsid w:val="00391686"/>
    <w:rsid w:val="003919CE"/>
    <w:rsid w:val="00391CE0"/>
    <w:rsid w:val="00392D86"/>
    <w:rsid w:val="003941EE"/>
    <w:rsid w:val="00394247"/>
    <w:rsid w:val="003943EC"/>
    <w:rsid w:val="00396FB8"/>
    <w:rsid w:val="0039780B"/>
    <w:rsid w:val="00397C40"/>
    <w:rsid w:val="003A045F"/>
    <w:rsid w:val="003A0711"/>
    <w:rsid w:val="003A28D0"/>
    <w:rsid w:val="003A471F"/>
    <w:rsid w:val="003A48E0"/>
    <w:rsid w:val="003A4B39"/>
    <w:rsid w:val="003A56C9"/>
    <w:rsid w:val="003A62D2"/>
    <w:rsid w:val="003A79F4"/>
    <w:rsid w:val="003B2365"/>
    <w:rsid w:val="003B26E5"/>
    <w:rsid w:val="003B4213"/>
    <w:rsid w:val="003B6A1A"/>
    <w:rsid w:val="003B6F0A"/>
    <w:rsid w:val="003C0915"/>
    <w:rsid w:val="003C1B54"/>
    <w:rsid w:val="003C256D"/>
    <w:rsid w:val="003C2D0A"/>
    <w:rsid w:val="003C2EC5"/>
    <w:rsid w:val="003C56BB"/>
    <w:rsid w:val="003C61D1"/>
    <w:rsid w:val="003C6F6D"/>
    <w:rsid w:val="003D0ACF"/>
    <w:rsid w:val="003D137B"/>
    <w:rsid w:val="003D19F3"/>
    <w:rsid w:val="003D25E0"/>
    <w:rsid w:val="003D292B"/>
    <w:rsid w:val="003D29D8"/>
    <w:rsid w:val="003D4286"/>
    <w:rsid w:val="003D497A"/>
    <w:rsid w:val="003D49E6"/>
    <w:rsid w:val="003D5136"/>
    <w:rsid w:val="003D5A7B"/>
    <w:rsid w:val="003D7ED2"/>
    <w:rsid w:val="003E001E"/>
    <w:rsid w:val="003E05E3"/>
    <w:rsid w:val="003E124F"/>
    <w:rsid w:val="003E3761"/>
    <w:rsid w:val="003E4267"/>
    <w:rsid w:val="003E4FA9"/>
    <w:rsid w:val="003E5E56"/>
    <w:rsid w:val="003E6053"/>
    <w:rsid w:val="003E61E5"/>
    <w:rsid w:val="003E7EC3"/>
    <w:rsid w:val="003F0171"/>
    <w:rsid w:val="003F3107"/>
    <w:rsid w:val="003F33C3"/>
    <w:rsid w:val="003F4797"/>
    <w:rsid w:val="003F49AA"/>
    <w:rsid w:val="004002F4"/>
    <w:rsid w:val="00400782"/>
    <w:rsid w:val="00403533"/>
    <w:rsid w:val="00405859"/>
    <w:rsid w:val="00405B9E"/>
    <w:rsid w:val="00407B59"/>
    <w:rsid w:val="00407DFA"/>
    <w:rsid w:val="004106D8"/>
    <w:rsid w:val="00410E2B"/>
    <w:rsid w:val="00411C88"/>
    <w:rsid w:val="004137DC"/>
    <w:rsid w:val="0041701E"/>
    <w:rsid w:val="004171E2"/>
    <w:rsid w:val="00420B1A"/>
    <w:rsid w:val="00421123"/>
    <w:rsid w:val="00421971"/>
    <w:rsid w:val="00421CC7"/>
    <w:rsid w:val="00422BA3"/>
    <w:rsid w:val="004239C9"/>
    <w:rsid w:val="00425484"/>
    <w:rsid w:val="00425C5E"/>
    <w:rsid w:val="00426D7C"/>
    <w:rsid w:val="00430848"/>
    <w:rsid w:val="00430DEF"/>
    <w:rsid w:val="00433531"/>
    <w:rsid w:val="00433587"/>
    <w:rsid w:val="00433C22"/>
    <w:rsid w:val="00436505"/>
    <w:rsid w:val="0044034C"/>
    <w:rsid w:val="00440AF7"/>
    <w:rsid w:val="00444AFB"/>
    <w:rsid w:val="00445317"/>
    <w:rsid w:val="0044593D"/>
    <w:rsid w:val="00445A0A"/>
    <w:rsid w:val="00446151"/>
    <w:rsid w:val="0044712A"/>
    <w:rsid w:val="004471B4"/>
    <w:rsid w:val="004474E4"/>
    <w:rsid w:val="0044761C"/>
    <w:rsid w:val="00447ACE"/>
    <w:rsid w:val="00447D54"/>
    <w:rsid w:val="004501F6"/>
    <w:rsid w:val="00452D08"/>
    <w:rsid w:val="00453085"/>
    <w:rsid w:val="00453ABC"/>
    <w:rsid w:val="00453B7A"/>
    <w:rsid w:val="00453FA4"/>
    <w:rsid w:val="00456525"/>
    <w:rsid w:val="0045661B"/>
    <w:rsid w:val="00456C8D"/>
    <w:rsid w:val="00457890"/>
    <w:rsid w:val="00460170"/>
    <w:rsid w:val="00460D9B"/>
    <w:rsid w:val="00461E59"/>
    <w:rsid w:val="00461F50"/>
    <w:rsid w:val="00462D2E"/>
    <w:rsid w:val="00462EAF"/>
    <w:rsid w:val="00462FC6"/>
    <w:rsid w:val="004648B7"/>
    <w:rsid w:val="00464EDD"/>
    <w:rsid w:val="0046631F"/>
    <w:rsid w:val="00466574"/>
    <w:rsid w:val="00467758"/>
    <w:rsid w:val="00467870"/>
    <w:rsid w:val="004722BB"/>
    <w:rsid w:val="004724EE"/>
    <w:rsid w:val="00473FA1"/>
    <w:rsid w:val="00474EC1"/>
    <w:rsid w:val="00475554"/>
    <w:rsid w:val="0047567B"/>
    <w:rsid w:val="00476531"/>
    <w:rsid w:val="00477238"/>
    <w:rsid w:val="00477C0A"/>
    <w:rsid w:val="004806ED"/>
    <w:rsid w:val="00482F8F"/>
    <w:rsid w:val="00483356"/>
    <w:rsid w:val="00483E3E"/>
    <w:rsid w:val="00484F16"/>
    <w:rsid w:val="00484F45"/>
    <w:rsid w:val="004855DB"/>
    <w:rsid w:val="004866D3"/>
    <w:rsid w:val="00486AB1"/>
    <w:rsid w:val="00486BAC"/>
    <w:rsid w:val="00487D17"/>
    <w:rsid w:val="0049019C"/>
    <w:rsid w:val="0049056E"/>
    <w:rsid w:val="004930E1"/>
    <w:rsid w:val="004935AF"/>
    <w:rsid w:val="00494026"/>
    <w:rsid w:val="00494CB0"/>
    <w:rsid w:val="00495423"/>
    <w:rsid w:val="00495465"/>
    <w:rsid w:val="00495A74"/>
    <w:rsid w:val="004979BD"/>
    <w:rsid w:val="004A0BDC"/>
    <w:rsid w:val="004A1B6B"/>
    <w:rsid w:val="004A1D4D"/>
    <w:rsid w:val="004A2BC0"/>
    <w:rsid w:val="004A4CDB"/>
    <w:rsid w:val="004A63E9"/>
    <w:rsid w:val="004A65A3"/>
    <w:rsid w:val="004B084A"/>
    <w:rsid w:val="004B1179"/>
    <w:rsid w:val="004B11E1"/>
    <w:rsid w:val="004B1F7A"/>
    <w:rsid w:val="004B2C7F"/>
    <w:rsid w:val="004B5A08"/>
    <w:rsid w:val="004B6912"/>
    <w:rsid w:val="004B711C"/>
    <w:rsid w:val="004C0D07"/>
    <w:rsid w:val="004C150E"/>
    <w:rsid w:val="004C179A"/>
    <w:rsid w:val="004C1EEC"/>
    <w:rsid w:val="004C2315"/>
    <w:rsid w:val="004C2D1B"/>
    <w:rsid w:val="004C320C"/>
    <w:rsid w:val="004C341D"/>
    <w:rsid w:val="004C3601"/>
    <w:rsid w:val="004C61FB"/>
    <w:rsid w:val="004C6BC6"/>
    <w:rsid w:val="004D01F0"/>
    <w:rsid w:val="004D11C4"/>
    <w:rsid w:val="004D14F4"/>
    <w:rsid w:val="004D27A4"/>
    <w:rsid w:val="004D28B0"/>
    <w:rsid w:val="004D3735"/>
    <w:rsid w:val="004D39E9"/>
    <w:rsid w:val="004D3B8D"/>
    <w:rsid w:val="004D438F"/>
    <w:rsid w:val="004D47FB"/>
    <w:rsid w:val="004D4CEC"/>
    <w:rsid w:val="004D5A0F"/>
    <w:rsid w:val="004D5F52"/>
    <w:rsid w:val="004D73BB"/>
    <w:rsid w:val="004D7DF0"/>
    <w:rsid w:val="004E1E70"/>
    <w:rsid w:val="004E1FF2"/>
    <w:rsid w:val="004E2137"/>
    <w:rsid w:val="004E53AE"/>
    <w:rsid w:val="004E5D3C"/>
    <w:rsid w:val="004E5EB0"/>
    <w:rsid w:val="004F007E"/>
    <w:rsid w:val="004F22A5"/>
    <w:rsid w:val="004F2E0B"/>
    <w:rsid w:val="004F659E"/>
    <w:rsid w:val="004F66A2"/>
    <w:rsid w:val="004F66A6"/>
    <w:rsid w:val="005003E9"/>
    <w:rsid w:val="00502475"/>
    <w:rsid w:val="00504CEF"/>
    <w:rsid w:val="00504DE6"/>
    <w:rsid w:val="00505B1A"/>
    <w:rsid w:val="005062F3"/>
    <w:rsid w:val="0050713C"/>
    <w:rsid w:val="005101C4"/>
    <w:rsid w:val="005107A0"/>
    <w:rsid w:val="00510D89"/>
    <w:rsid w:val="00511071"/>
    <w:rsid w:val="005112AB"/>
    <w:rsid w:val="005119E7"/>
    <w:rsid w:val="00511AC1"/>
    <w:rsid w:val="00512917"/>
    <w:rsid w:val="00513843"/>
    <w:rsid w:val="00513898"/>
    <w:rsid w:val="00513FC9"/>
    <w:rsid w:val="00515B17"/>
    <w:rsid w:val="00515D88"/>
    <w:rsid w:val="00515F7C"/>
    <w:rsid w:val="00516BF4"/>
    <w:rsid w:val="0051740C"/>
    <w:rsid w:val="0052137A"/>
    <w:rsid w:val="00521E0E"/>
    <w:rsid w:val="00522871"/>
    <w:rsid w:val="00522D9D"/>
    <w:rsid w:val="0052345A"/>
    <w:rsid w:val="00523504"/>
    <w:rsid w:val="00523740"/>
    <w:rsid w:val="0052456B"/>
    <w:rsid w:val="0052549F"/>
    <w:rsid w:val="00525BBA"/>
    <w:rsid w:val="00526C57"/>
    <w:rsid w:val="00530533"/>
    <w:rsid w:val="00530574"/>
    <w:rsid w:val="00530853"/>
    <w:rsid w:val="00530AED"/>
    <w:rsid w:val="005315E3"/>
    <w:rsid w:val="005323E6"/>
    <w:rsid w:val="005329B5"/>
    <w:rsid w:val="0053325D"/>
    <w:rsid w:val="00534EA0"/>
    <w:rsid w:val="00534F92"/>
    <w:rsid w:val="00537B09"/>
    <w:rsid w:val="00540555"/>
    <w:rsid w:val="00540A4C"/>
    <w:rsid w:val="00541205"/>
    <w:rsid w:val="00541751"/>
    <w:rsid w:val="00541DD4"/>
    <w:rsid w:val="00541E7E"/>
    <w:rsid w:val="005423FF"/>
    <w:rsid w:val="00543851"/>
    <w:rsid w:val="00544A69"/>
    <w:rsid w:val="00544AD0"/>
    <w:rsid w:val="0054736A"/>
    <w:rsid w:val="00547CE0"/>
    <w:rsid w:val="00550225"/>
    <w:rsid w:val="00551064"/>
    <w:rsid w:val="0055254D"/>
    <w:rsid w:val="00553840"/>
    <w:rsid w:val="00553C3B"/>
    <w:rsid w:val="0055507B"/>
    <w:rsid w:val="005550B3"/>
    <w:rsid w:val="00556CE0"/>
    <w:rsid w:val="0056017C"/>
    <w:rsid w:val="00560361"/>
    <w:rsid w:val="0056089A"/>
    <w:rsid w:val="00563651"/>
    <w:rsid w:val="005647B0"/>
    <w:rsid w:val="00564BB9"/>
    <w:rsid w:val="00566A43"/>
    <w:rsid w:val="00566E45"/>
    <w:rsid w:val="00566FBD"/>
    <w:rsid w:val="00567186"/>
    <w:rsid w:val="00570303"/>
    <w:rsid w:val="00570CFE"/>
    <w:rsid w:val="00571BE8"/>
    <w:rsid w:val="00571E2C"/>
    <w:rsid w:val="00571EA9"/>
    <w:rsid w:val="00572499"/>
    <w:rsid w:val="005735F3"/>
    <w:rsid w:val="00573786"/>
    <w:rsid w:val="00573FDD"/>
    <w:rsid w:val="00574A39"/>
    <w:rsid w:val="00575F8F"/>
    <w:rsid w:val="00576895"/>
    <w:rsid w:val="00576D10"/>
    <w:rsid w:val="0057718E"/>
    <w:rsid w:val="00577579"/>
    <w:rsid w:val="00577759"/>
    <w:rsid w:val="005778D9"/>
    <w:rsid w:val="0058080F"/>
    <w:rsid w:val="00580B38"/>
    <w:rsid w:val="00581B5A"/>
    <w:rsid w:val="00581F18"/>
    <w:rsid w:val="0058218E"/>
    <w:rsid w:val="005836A7"/>
    <w:rsid w:val="00583E80"/>
    <w:rsid w:val="00584DA0"/>
    <w:rsid w:val="00586659"/>
    <w:rsid w:val="0058766E"/>
    <w:rsid w:val="00590653"/>
    <w:rsid w:val="00590A67"/>
    <w:rsid w:val="00590B2F"/>
    <w:rsid w:val="00590CAB"/>
    <w:rsid w:val="005913AD"/>
    <w:rsid w:val="005916C6"/>
    <w:rsid w:val="005918FA"/>
    <w:rsid w:val="00591B3F"/>
    <w:rsid w:val="00592704"/>
    <w:rsid w:val="00594C58"/>
    <w:rsid w:val="00595727"/>
    <w:rsid w:val="00596A1E"/>
    <w:rsid w:val="00597A27"/>
    <w:rsid w:val="00597A65"/>
    <w:rsid w:val="005A0785"/>
    <w:rsid w:val="005A0A8A"/>
    <w:rsid w:val="005A0C15"/>
    <w:rsid w:val="005A124A"/>
    <w:rsid w:val="005A18CE"/>
    <w:rsid w:val="005A1EF0"/>
    <w:rsid w:val="005A1F01"/>
    <w:rsid w:val="005A20B5"/>
    <w:rsid w:val="005A27F7"/>
    <w:rsid w:val="005A2AD0"/>
    <w:rsid w:val="005A2F54"/>
    <w:rsid w:val="005A3EF8"/>
    <w:rsid w:val="005A4734"/>
    <w:rsid w:val="005A4C35"/>
    <w:rsid w:val="005A4C81"/>
    <w:rsid w:val="005A5BD7"/>
    <w:rsid w:val="005A65E9"/>
    <w:rsid w:val="005A6769"/>
    <w:rsid w:val="005A7720"/>
    <w:rsid w:val="005B166C"/>
    <w:rsid w:val="005B18BF"/>
    <w:rsid w:val="005B1D3D"/>
    <w:rsid w:val="005B2BE8"/>
    <w:rsid w:val="005B2D98"/>
    <w:rsid w:val="005B3C41"/>
    <w:rsid w:val="005B3F2F"/>
    <w:rsid w:val="005B4D9C"/>
    <w:rsid w:val="005B4EB1"/>
    <w:rsid w:val="005B58D4"/>
    <w:rsid w:val="005B5E64"/>
    <w:rsid w:val="005B60C3"/>
    <w:rsid w:val="005B6903"/>
    <w:rsid w:val="005B6AF8"/>
    <w:rsid w:val="005B6D6E"/>
    <w:rsid w:val="005B71A3"/>
    <w:rsid w:val="005B7262"/>
    <w:rsid w:val="005B764B"/>
    <w:rsid w:val="005B7892"/>
    <w:rsid w:val="005B7A4B"/>
    <w:rsid w:val="005C0B45"/>
    <w:rsid w:val="005C21C9"/>
    <w:rsid w:val="005C5A84"/>
    <w:rsid w:val="005C5C79"/>
    <w:rsid w:val="005C6962"/>
    <w:rsid w:val="005C737E"/>
    <w:rsid w:val="005C77FE"/>
    <w:rsid w:val="005C78D2"/>
    <w:rsid w:val="005C7AF0"/>
    <w:rsid w:val="005C7ECD"/>
    <w:rsid w:val="005D0697"/>
    <w:rsid w:val="005D14DB"/>
    <w:rsid w:val="005D2060"/>
    <w:rsid w:val="005D2282"/>
    <w:rsid w:val="005D3FE5"/>
    <w:rsid w:val="005D62D9"/>
    <w:rsid w:val="005D63C1"/>
    <w:rsid w:val="005D6885"/>
    <w:rsid w:val="005D6ECD"/>
    <w:rsid w:val="005D7F43"/>
    <w:rsid w:val="005E04DB"/>
    <w:rsid w:val="005E0854"/>
    <w:rsid w:val="005E0E90"/>
    <w:rsid w:val="005E210C"/>
    <w:rsid w:val="005E5ED1"/>
    <w:rsid w:val="005E69AB"/>
    <w:rsid w:val="005E7148"/>
    <w:rsid w:val="005E7EF8"/>
    <w:rsid w:val="005E7F2B"/>
    <w:rsid w:val="005F03D1"/>
    <w:rsid w:val="005F17CF"/>
    <w:rsid w:val="005F1DF2"/>
    <w:rsid w:val="005F64BB"/>
    <w:rsid w:val="005F65D2"/>
    <w:rsid w:val="005F6CDB"/>
    <w:rsid w:val="005F7AF7"/>
    <w:rsid w:val="00600526"/>
    <w:rsid w:val="006009E3"/>
    <w:rsid w:val="006011AC"/>
    <w:rsid w:val="006011AD"/>
    <w:rsid w:val="0060126B"/>
    <w:rsid w:val="00601428"/>
    <w:rsid w:val="0060177E"/>
    <w:rsid w:val="00601ABA"/>
    <w:rsid w:val="00601D3D"/>
    <w:rsid w:val="006022A7"/>
    <w:rsid w:val="0060235C"/>
    <w:rsid w:val="00603748"/>
    <w:rsid w:val="00603798"/>
    <w:rsid w:val="006044D4"/>
    <w:rsid w:val="00604A42"/>
    <w:rsid w:val="0060522B"/>
    <w:rsid w:val="006058B2"/>
    <w:rsid w:val="00606581"/>
    <w:rsid w:val="00607413"/>
    <w:rsid w:val="00607EF5"/>
    <w:rsid w:val="00610245"/>
    <w:rsid w:val="0061223E"/>
    <w:rsid w:val="00613B04"/>
    <w:rsid w:val="00616779"/>
    <w:rsid w:val="00616896"/>
    <w:rsid w:val="006170B0"/>
    <w:rsid w:val="00617132"/>
    <w:rsid w:val="00617300"/>
    <w:rsid w:val="00617548"/>
    <w:rsid w:val="0061775C"/>
    <w:rsid w:val="006214B0"/>
    <w:rsid w:val="00621EFF"/>
    <w:rsid w:val="00622300"/>
    <w:rsid w:val="0062448C"/>
    <w:rsid w:val="0062464D"/>
    <w:rsid w:val="0062524C"/>
    <w:rsid w:val="006256E9"/>
    <w:rsid w:val="0062584C"/>
    <w:rsid w:val="00625A26"/>
    <w:rsid w:val="00626066"/>
    <w:rsid w:val="006266D0"/>
    <w:rsid w:val="00627224"/>
    <w:rsid w:val="006318A5"/>
    <w:rsid w:val="00633E58"/>
    <w:rsid w:val="00636640"/>
    <w:rsid w:val="00636FD3"/>
    <w:rsid w:val="006370F6"/>
    <w:rsid w:val="00637DDE"/>
    <w:rsid w:val="006404A9"/>
    <w:rsid w:val="006415F5"/>
    <w:rsid w:val="0064264A"/>
    <w:rsid w:val="0064284A"/>
    <w:rsid w:val="0064388E"/>
    <w:rsid w:val="0064394E"/>
    <w:rsid w:val="00643DC5"/>
    <w:rsid w:val="006440A4"/>
    <w:rsid w:val="00645FE3"/>
    <w:rsid w:val="0064719C"/>
    <w:rsid w:val="00647902"/>
    <w:rsid w:val="00647989"/>
    <w:rsid w:val="00647CDC"/>
    <w:rsid w:val="0065014B"/>
    <w:rsid w:val="006507DA"/>
    <w:rsid w:val="0065126E"/>
    <w:rsid w:val="00651B98"/>
    <w:rsid w:val="006527A7"/>
    <w:rsid w:val="00653E19"/>
    <w:rsid w:val="0065619B"/>
    <w:rsid w:val="00656308"/>
    <w:rsid w:val="00656980"/>
    <w:rsid w:val="0065772D"/>
    <w:rsid w:val="0066133E"/>
    <w:rsid w:val="0066156E"/>
    <w:rsid w:val="00661F60"/>
    <w:rsid w:val="00662073"/>
    <w:rsid w:val="00664221"/>
    <w:rsid w:val="0066483B"/>
    <w:rsid w:val="00664C47"/>
    <w:rsid w:val="006657EE"/>
    <w:rsid w:val="00665822"/>
    <w:rsid w:val="00666117"/>
    <w:rsid w:val="006661BD"/>
    <w:rsid w:val="00666D2E"/>
    <w:rsid w:val="006675EB"/>
    <w:rsid w:val="00667AE2"/>
    <w:rsid w:val="0067017D"/>
    <w:rsid w:val="006708C4"/>
    <w:rsid w:val="00670DD2"/>
    <w:rsid w:val="00671690"/>
    <w:rsid w:val="006718AD"/>
    <w:rsid w:val="0067368E"/>
    <w:rsid w:val="00673E9D"/>
    <w:rsid w:val="006741A4"/>
    <w:rsid w:val="00674D0A"/>
    <w:rsid w:val="00675E99"/>
    <w:rsid w:val="00677291"/>
    <w:rsid w:val="006778D4"/>
    <w:rsid w:val="006802C4"/>
    <w:rsid w:val="00680540"/>
    <w:rsid w:val="00680F06"/>
    <w:rsid w:val="00682741"/>
    <w:rsid w:val="0068411C"/>
    <w:rsid w:val="00684A0B"/>
    <w:rsid w:val="00684D0C"/>
    <w:rsid w:val="006851B7"/>
    <w:rsid w:val="00685497"/>
    <w:rsid w:val="006855BB"/>
    <w:rsid w:val="006863E3"/>
    <w:rsid w:val="006869F4"/>
    <w:rsid w:val="006873D5"/>
    <w:rsid w:val="00691298"/>
    <w:rsid w:val="00692495"/>
    <w:rsid w:val="006929F6"/>
    <w:rsid w:val="00692C62"/>
    <w:rsid w:val="00693CE2"/>
    <w:rsid w:val="00695404"/>
    <w:rsid w:val="00695E51"/>
    <w:rsid w:val="00696058"/>
    <w:rsid w:val="006964C9"/>
    <w:rsid w:val="00697A80"/>
    <w:rsid w:val="006A4766"/>
    <w:rsid w:val="006A5615"/>
    <w:rsid w:val="006A6A83"/>
    <w:rsid w:val="006A78DB"/>
    <w:rsid w:val="006B1265"/>
    <w:rsid w:val="006B16C0"/>
    <w:rsid w:val="006B2E4D"/>
    <w:rsid w:val="006B448A"/>
    <w:rsid w:val="006B574C"/>
    <w:rsid w:val="006B6048"/>
    <w:rsid w:val="006B64D7"/>
    <w:rsid w:val="006C0026"/>
    <w:rsid w:val="006C0032"/>
    <w:rsid w:val="006C1974"/>
    <w:rsid w:val="006C1D84"/>
    <w:rsid w:val="006C2580"/>
    <w:rsid w:val="006C2E5E"/>
    <w:rsid w:val="006C2FCE"/>
    <w:rsid w:val="006C3BA7"/>
    <w:rsid w:val="006C4588"/>
    <w:rsid w:val="006C5AC1"/>
    <w:rsid w:val="006C5E2A"/>
    <w:rsid w:val="006C673E"/>
    <w:rsid w:val="006C681B"/>
    <w:rsid w:val="006D0118"/>
    <w:rsid w:val="006D1820"/>
    <w:rsid w:val="006D2032"/>
    <w:rsid w:val="006D2E4F"/>
    <w:rsid w:val="006D37EF"/>
    <w:rsid w:val="006D3FEF"/>
    <w:rsid w:val="006D4218"/>
    <w:rsid w:val="006D48D7"/>
    <w:rsid w:val="006D4D33"/>
    <w:rsid w:val="006D5E72"/>
    <w:rsid w:val="006D66B5"/>
    <w:rsid w:val="006D7CDD"/>
    <w:rsid w:val="006E0520"/>
    <w:rsid w:val="006E19E2"/>
    <w:rsid w:val="006E305A"/>
    <w:rsid w:val="006E318D"/>
    <w:rsid w:val="006E3B86"/>
    <w:rsid w:val="006E40B4"/>
    <w:rsid w:val="006E61FF"/>
    <w:rsid w:val="006F0618"/>
    <w:rsid w:val="006F09D0"/>
    <w:rsid w:val="006F0F7D"/>
    <w:rsid w:val="006F4DBA"/>
    <w:rsid w:val="006F7105"/>
    <w:rsid w:val="006F739F"/>
    <w:rsid w:val="00700874"/>
    <w:rsid w:val="00702E33"/>
    <w:rsid w:val="00706F90"/>
    <w:rsid w:val="007075FE"/>
    <w:rsid w:val="0070770A"/>
    <w:rsid w:val="0071072D"/>
    <w:rsid w:val="00710CB8"/>
    <w:rsid w:val="00711686"/>
    <w:rsid w:val="00711C3A"/>
    <w:rsid w:val="00712205"/>
    <w:rsid w:val="00713FA8"/>
    <w:rsid w:val="0071422A"/>
    <w:rsid w:val="00714589"/>
    <w:rsid w:val="007147D7"/>
    <w:rsid w:val="00714C17"/>
    <w:rsid w:val="007151D1"/>
    <w:rsid w:val="007168FB"/>
    <w:rsid w:val="00716DBD"/>
    <w:rsid w:val="00717A4D"/>
    <w:rsid w:val="00721FF7"/>
    <w:rsid w:val="00723AEF"/>
    <w:rsid w:val="0072480F"/>
    <w:rsid w:val="0072785A"/>
    <w:rsid w:val="007300F1"/>
    <w:rsid w:val="007305E0"/>
    <w:rsid w:val="007315C0"/>
    <w:rsid w:val="00732492"/>
    <w:rsid w:val="00732748"/>
    <w:rsid w:val="007356A8"/>
    <w:rsid w:val="00735A1E"/>
    <w:rsid w:val="00737FD2"/>
    <w:rsid w:val="007408E0"/>
    <w:rsid w:val="00741681"/>
    <w:rsid w:val="00741F7D"/>
    <w:rsid w:val="00742BA5"/>
    <w:rsid w:val="0074456F"/>
    <w:rsid w:val="007459CA"/>
    <w:rsid w:val="007460EC"/>
    <w:rsid w:val="007472AE"/>
    <w:rsid w:val="0074762A"/>
    <w:rsid w:val="00747FCA"/>
    <w:rsid w:val="007503DB"/>
    <w:rsid w:val="007508E4"/>
    <w:rsid w:val="0075119A"/>
    <w:rsid w:val="00752307"/>
    <w:rsid w:val="00752446"/>
    <w:rsid w:val="00752B3B"/>
    <w:rsid w:val="00752C3A"/>
    <w:rsid w:val="00753892"/>
    <w:rsid w:val="00755703"/>
    <w:rsid w:val="007558B2"/>
    <w:rsid w:val="00755A33"/>
    <w:rsid w:val="007572DB"/>
    <w:rsid w:val="00757A54"/>
    <w:rsid w:val="00761654"/>
    <w:rsid w:val="00761DB9"/>
    <w:rsid w:val="0076310B"/>
    <w:rsid w:val="00763AD0"/>
    <w:rsid w:val="007640E2"/>
    <w:rsid w:val="00764939"/>
    <w:rsid w:val="007657BF"/>
    <w:rsid w:val="007663F9"/>
    <w:rsid w:val="007665B0"/>
    <w:rsid w:val="007670A7"/>
    <w:rsid w:val="007677D4"/>
    <w:rsid w:val="007700D2"/>
    <w:rsid w:val="00770567"/>
    <w:rsid w:val="007717C7"/>
    <w:rsid w:val="00771AA6"/>
    <w:rsid w:val="00771C99"/>
    <w:rsid w:val="007723E3"/>
    <w:rsid w:val="0077275D"/>
    <w:rsid w:val="00774AE9"/>
    <w:rsid w:val="007750A3"/>
    <w:rsid w:val="00776C8B"/>
    <w:rsid w:val="00776DD1"/>
    <w:rsid w:val="00777EB3"/>
    <w:rsid w:val="0078058F"/>
    <w:rsid w:val="007823CA"/>
    <w:rsid w:val="0078284E"/>
    <w:rsid w:val="007853AB"/>
    <w:rsid w:val="0078581F"/>
    <w:rsid w:val="00786522"/>
    <w:rsid w:val="00792F96"/>
    <w:rsid w:val="007935A0"/>
    <w:rsid w:val="00793D3B"/>
    <w:rsid w:val="00794C10"/>
    <w:rsid w:val="007955D0"/>
    <w:rsid w:val="007956C6"/>
    <w:rsid w:val="00795EFC"/>
    <w:rsid w:val="0079633C"/>
    <w:rsid w:val="0079702D"/>
    <w:rsid w:val="007A0835"/>
    <w:rsid w:val="007A1400"/>
    <w:rsid w:val="007A1F3C"/>
    <w:rsid w:val="007A2740"/>
    <w:rsid w:val="007A3321"/>
    <w:rsid w:val="007A3709"/>
    <w:rsid w:val="007A3C2C"/>
    <w:rsid w:val="007A3F45"/>
    <w:rsid w:val="007A654C"/>
    <w:rsid w:val="007A6AAE"/>
    <w:rsid w:val="007A6D5A"/>
    <w:rsid w:val="007A76B1"/>
    <w:rsid w:val="007A7786"/>
    <w:rsid w:val="007B0134"/>
    <w:rsid w:val="007B0440"/>
    <w:rsid w:val="007B1A0D"/>
    <w:rsid w:val="007B2A3F"/>
    <w:rsid w:val="007B5711"/>
    <w:rsid w:val="007B5DA1"/>
    <w:rsid w:val="007B73F5"/>
    <w:rsid w:val="007B7424"/>
    <w:rsid w:val="007C083A"/>
    <w:rsid w:val="007C0B5D"/>
    <w:rsid w:val="007C159C"/>
    <w:rsid w:val="007C1A9F"/>
    <w:rsid w:val="007C25F6"/>
    <w:rsid w:val="007C28C0"/>
    <w:rsid w:val="007C35C3"/>
    <w:rsid w:val="007C3B5E"/>
    <w:rsid w:val="007C563E"/>
    <w:rsid w:val="007C5A06"/>
    <w:rsid w:val="007C5E59"/>
    <w:rsid w:val="007C6841"/>
    <w:rsid w:val="007C74BD"/>
    <w:rsid w:val="007C7BA3"/>
    <w:rsid w:val="007D1C43"/>
    <w:rsid w:val="007D67FB"/>
    <w:rsid w:val="007D6992"/>
    <w:rsid w:val="007D7523"/>
    <w:rsid w:val="007D7884"/>
    <w:rsid w:val="007E059F"/>
    <w:rsid w:val="007E0A89"/>
    <w:rsid w:val="007E1478"/>
    <w:rsid w:val="007E1A3F"/>
    <w:rsid w:val="007E1FF8"/>
    <w:rsid w:val="007E26B1"/>
    <w:rsid w:val="007E2BB9"/>
    <w:rsid w:val="007E3E58"/>
    <w:rsid w:val="007E471C"/>
    <w:rsid w:val="007E4850"/>
    <w:rsid w:val="007E6153"/>
    <w:rsid w:val="007E6F8E"/>
    <w:rsid w:val="007E7651"/>
    <w:rsid w:val="007E77D7"/>
    <w:rsid w:val="007F0C1B"/>
    <w:rsid w:val="007F143B"/>
    <w:rsid w:val="007F168A"/>
    <w:rsid w:val="007F1CD1"/>
    <w:rsid w:val="007F1FB8"/>
    <w:rsid w:val="007F2188"/>
    <w:rsid w:val="007F2B16"/>
    <w:rsid w:val="007F3912"/>
    <w:rsid w:val="007F55F5"/>
    <w:rsid w:val="007F6539"/>
    <w:rsid w:val="007F6F47"/>
    <w:rsid w:val="007F7913"/>
    <w:rsid w:val="007F7F4C"/>
    <w:rsid w:val="008000F9"/>
    <w:rsid w:val="008007B9"/>
    <w:rsid w:val="008011D6"/>
    <w:rsid w:val="008016E2"/>
    <w:rsid w:val="00802C45"/>
    <w:rsid w:val="00804279"/>
    <w:rsid w:val="00804854"/>
    <w:rsid w:val="008049BA"/>
    <w:rsid w:val="00804B4A"/>
    <w:rsid w:val="00804D6D"/>
    <w:rsid w:val="00805407"/>
    <w:rsid w:val="00806F6A"/>
    <w:rsid w:val="00810AAE"/>
    <w:rsid w:val="008125BC"/>
    <w:rsid w:val="00812A7D"/>
    <w:rsid w:val="008138AE"/>
    <w:rsid w:val="008144C6"/>
    <w:rsid w:val="00814BB4"/>
    <w:rsid w:val="00814C64"/>
    <w:rsid w:val="008164B6"/>
    <w:rsid w:val="00816598"/>
    <w:rsid w:val="008168E8"/>
    <w:rsid w:val="0081728C"/>
    <w:rsid w:val="00817492"/>
    <w:rsid w:val="008176CE"/>
    <w:rsid w:val="00817872"/>
    <w:rsid w:val="00821271"/>
    <w:rsid w:val="008219DD"/>
    <w:rsid w:val="00822187"/>
    <w:rsid w:val="00822752"/>
    <w:rsid w:val="00823A1A"/>
    <w:rsid w:val="00824850"/>
    <w:rsid w:val="00825DC2"/>
    <w:rsid w:val="0083034D"/>
    <w:rsid w:val="00833A21"/>
    <w:rsid w:val="00833CD2"/>
    <w:rsid w:val="00835C57"/>
    <w:rsid w:val="00836269"/>
    <w:rsid w:val="008368D2"/>
    <w:rsid w:val="00837A07"/>
    <w:rsid w:val="00840AAC"/>
    <w:rsid w:val="00841B5D"/>
    <w:rsid w:val="008425F9"/>
    <w:rsid w:val="008427D1"/>
    <w:rsid w:val="008429B0"/>
    <w:rsid w:val="00844633"/>
    <w:rsid w:val="00844CA3"/>
    <w:rsid w:val="00844D42"/>
    <w:rsid w:val="00845979"/>
    <w:rsid w:val="0084616D"/>
    <w:rsid w:val="008507E6"/>
    <w:rsid w:val="00850812"/>
    <w:rsid w:val="008515E1"/>
    <w:rsid w:val="00852CD8"/>
    <w:rsid w:val="00855108"/>
    <w:rsid w:val="00855186"/>
    <w:rsid w:val="008559DE"/>
    <w:rsid w:val="00856A4B"/>
    <w:rsid w:val="008570D9"/>
    <w:rsid w:val="00857447"/>
    <w:rsid w:val="008574CD"/>
    <w:rsid w:val="00857529"/>
    <w:rsid w:val="00857758"/>
    <w:rsid w:val="008579D7"/>
    <w:rsid w:val="00857C0F"/>
    <w:rsid w:val="008601F5"/>
    <w:rsid w:val="00861F68"/>
    <w:rsid w:val="00862A56"/>
    <w:rsid w:val="0086382F"/>
    <w:rsid w:val="00864025"/>
    <w:rsid w:val="0086456F"/>
    <w:rsid w:val="00864ACC"/>
    <w:rsid w:val="0086793F"/>
    <w:rsid w:val="00870B8E"/>
    <w:rsid w:val="00871791"/>
    <w:rsid w:val="00872C4A"/>
    <w:rsid w:val="00874F14"/>
    <w:rsid w:val="00875005"/>
    <w:rsid w:val="008751DB"/>
    <w:rsid w:val="00875602"/>
    <w:rsid w:val="00877617"/>
    <w:rsid w:val="008778AB"/>
    <w:rsid w:val="00881353"/>
    <w:rsid w:val="00881F67"/>
    <w:rsid w:val="00882059"/>
    <w:rsid w:val="008835B6"/>
    <w:rsid w:val="008844E1"/>
    <w:rsid w:val="00884C26"/>
    <w:rsid w:val="008855E6"/>
    <w:rsid w:val="00886A53"/>
    <w:rsid w:val="008877EA"/>
    <w:rsid w:val="008911AB"/>
    <w:rsid w:val="00892418"/>
    <w:rsid w:val="00892FCD"/>
    <w:rsid w:val="00893315"/>
    <w:rsid w:val="00893901"/>
    <w:rsid w:val="00893DAF"/>
    <w:rsid w:val="008945EB"/>
    <w:rsid w:val="00894665"/>
    <w:rsid w:val="00894DB1"/>
    <w:rsid w:val="00895057"/>
    <w:rsid w:val="0089566A"/>
    <w:rsid w:val="00895822"/>
    <w:rsid w:val="00895E6A"/>
    <w:rsid w:val="00897863"/>
    <w:rsid w:val="00897DB5"/>
    <w:rsid w:val="008A1C85"/>
    <w:rsid w:val="008A2F25"/>
    <w:rsid w:val="008A327D"/>
    <w:rsid w:val="008A3C5A"/>
    <w:rsid w:val="008A6747"/>
    <w:rsid w:val="008B05D3"/>
    <w:rsid w:val="008B1DC4"/>
    <w:rsid w:val="008B3D41"/>
    <w:rsid w:val="008B4CA2"/>
    <w:rsid w:val="008B4DDC"/>
    <w:rsid w:val="008B4DF2"/>
    <w:rsid w:val="008B6F64"/>
    <w:rsid w:val="008C04CA"/>
    <w:rsid w:val="008C0E6D"/>
    <w:rsid w:val="008C12D9"/>
    <w:rsid w:val="008C1C14"/>
    <w:rsid w:val="008C2119"/>
    <w:rsid w:val="008C2E68"/>
    <w:rsid w:val="008C57DE"/>
    <w:rsid w:val="008C646F"/>
    <w:rsid w:val="008D0188"/>
    <w:rsid w:val="008D1A3D"/>
    <w:rsid w:val="008D2171"/>
    <w:rsid w:val="008D2B93"/>
    <w:rsid w:val="008D3A40"/>
    <w:rsid w:val="008D3E24"/>
    <w:rsid w:val="008D4C54"/>
    <w:rsid w:val="008D4E2D"/>
    <w:rsid w:val="008D5BEB"/>
    <w:rsid w:val="008D67CE"/>
    <w:rsid w:val="008D6D44"/>
    <w:rsid w:val="008D71CE"/>
    <w:rsid w:val="008D7ACE"/>
    <w:rsid w:val="008E1158"/>
    <w:rsid w:val="008E27F2"/>
    <w:rsid w:val="008E2A78"/>
    <w:rsid w:val="008E3281"/>
    <w:rsid w:val="008E401B"/>
    <w:rsid w:val="008E4ACA"/>
    <w:rsid w:val="008E53BF"/>
    <w:rsid w:val="008E618C"/>
    <w:rsid w:val="008E6CF7"/>
    <w:rsid w:val="008E7C43"/>
    <w:rsid w:val="008F00F8"/>
    <w:rsid w:val="008F0467"/>
    <w:rsid w:val="008F0E7A"/>
    <w:rsid w:val="008F1466"/>
    <w:rsid w:val="008F16F2"/>
    <w:rsid w:val="008F17C5"/>
    <w:rsid w:val="008F2455"/>
    <w:rsid w:val="008F2679"/>
    <w:rsid w:val="008F268E"/>
    <w:rsid w:val="008F2E9F"/>
    <w:rsid w:val="008F3962"/>
    <w:rsid w:val="008F5CBD"/>
    <w:rsid w:val="008F6921"/>
    <w:rsid w:val="008F7335"/>
    <w:rsid w:val="008F7C01"/>
    <w:rsid w:val="008F7E89"/>
    <w:rsid w:val="0090081C"/>
    <w:rsid w:val="009037BD"/>
    <w:rsid w:val="0090396C"/>
    <w:rsid w:val="00903B98"/>
    <w:rsid w:val="0090671B"/>
    <w:rsid w:val="00907511"/>
    <w:rsid w:val="009076C6"/>
    <w:rsid w:val="009076E5"/>
    <w:rsid w:val="009103BA"/>
    <w:rsid w:val="00911C03"/>
    <w:rsid w:val="00912106"/>
    <w:rsid w:val="0091286E"/>
    <w:rsid w:val="00912BDB"/>
    <w:rsid w:val="009149C4"/>
    <w:rsid w:val="00915B60"/>
    <w:rsid w:val="00916AD1"/>
    <w:rsid w:val="00920510"/>
    <w:rsid w:val="009207A7"/>
    <w:rsid w:val="009212DA"/>
    <w:rsid w:val="0092177B"/>
    <w:rsid w:val="009219C2"/>
    <w:rsid w:val="0092273B"/>
    <w:rsid w:val="009227EE"/>
    <w:rsid w:val="009234D7"/>
    <w:rsid w:val="00924C18"/>
    <w:rsid w:val="0092670B"/>
    <w:rsid w:val="00927B8B"/>
    <w:rsid w:val="00927C4C"/>
    <w:rsid w:val="009329BA"/>
    <w:rsid w:val="00932C8A"/>
    <w:rsid w:val="00932CB0"/>
    <w:rsid w:val="00932D41"/>
    <w:rsid w:val="00933145"/>
    <w:rsid w:val="009331D4"/>
    <w:rsid w:val="00933461"/>
    <w:rsid w:val="009338CF"/>
    <w:rsid w:val="00935062"/>
    <w:rsid w:val="00935B64"/>
    <w:rsid w:val="00936E04"/>
    <w:rsid w:val="00937091"/>
    <w:rsid w:val="0093785B"/>
    <w:rsid w:val="00937B97"/>
    <w:rsid w:val="00937EA1"/>
    <w:rsid w:val="009400A5"/>
    <w:rsid w:val="009405D8"/>
    <w:rsid w:val="009423EB"/>
    <w:rsid w:val="00943486"/>
    <w:rsid w:val="00945CAE"/>
    <w:rsid w:val="00945F88"/>
    <w:rsid w:val="00946B49"/>
    <w:rsid w:val="0094786F"/>
    <w:rsid w:val="00950070"/>
    <w:rsid w:val="0095101A"/>
    <w:rsid w:val="0095151D"/>
    <w:rsid w:val="00951DC7"/>
    <w:rsid w:val="009524A6"/>
    <w:rsid w:val="0095429F"/>
    <w:rsid w:val="0095500A"/>
    <w:rsid w:val="009555FE"/>
    <w:rsid w:val="00956083"/>
    <w:rsid w:val="00956303"/>
    <w:rsid w:val="00957E06"/>
    <w:rsid w:val="009620F1"/>
    <w:rsid w:val="00962166"/>
    <w:rsid w:val="00962306"/>
    <w:rsid w:val="009637E7"/>
    <w:rsid w:val="00964F68"/>
    <w:rsid w:val="009667E0"/>
    <w:rsid w:val="00967129"/>
    <w:rsid w:val="00967CB1"/>
    <w:rsid w:val="00970087"/>
    <w:rsid w:val="00971E1E"/>
    <w:rsid w:val="009724DB"/>
    <w:rsid w:val="0097251C"/>
    <w:rsid w:val="00972719"/>
    <w:rsid w:val="009727F3"/>
    <w:rsid w:val="009728F5"/>
    <w:rsid w:val="009732A8"/>
    <w:rsid w:val="009751C7"/>
    <w:rsid w:val="00975279"/>
    <w:rsid w:val="009752FC"/>
    <w:rsid w:val="00975E96"/>
    <w:rsid w:val="00976190"/>
    <w:rsid w:val="009777BA"/>
    <w:rsid w:val="00977865"/>
    <w:rsid w:val="00977891"/>
    <w:rsid w:val="0097799D"/>
    <w:rsid w:val="0098084A"/>
    <w:rsid w:val="00980A70"/>
    <w:rsid w:val="0098165F"/>
    <w:rsid w:val="00981E8E"/>
    <w:rsid w:val="00984B66"/>
    <w:rsid w:val="00985840"/>
    <w:rsid w:val="00985C15"/>
    <w:rsid w:val="00985EB6"/>
    <w:rsid w:val="00986A4B"/>
    <w:rsid w:val="00986CD1"/>
    <w:rsid w:val="00987793"/>
    <w:rsid w:val="009879EE"/>
    <w:rsid w:val="00987D33"/>
    <w:rsid w:val="00990B1B"/>
    <w:rsid w:val="00990B94"/>
    <w:rsid w:val="00991020"/>
    <w:rsid w:val="00991917"/>
    <w:rsid w:val="009921A6"/>
    <w:rsid w:val="009929B0"/>
    <w:rsid w:val="009936AD"/>
    <w:rsid w:val="00994188"/>
    <w:rsid w:val="00996403"/>
    <w:rsid w:val="00997A1A"/>
    <w:rsid w:val="00997A61"/>
    <w:rsid w:val="00997E43"/>
    <w:rsid w:val="009A001F"/>
    <w:rsid w:val="009A0AAE"/>
    <w:rsid w:val="009A25E8"/>
    <w:rsid w:val="009A2A96"/>
    <w:rsid w:val="009A2FA3"/>
    <w:rsid w:val="009A3D7F"/>
    <w:rsid w:val="009A40D3"/>
    <w:rsid w:val="009A40D9"/>
    <w:rsid w:val="009A432B"/>
    <w:rsid w:val="009A440F"/>
    <w:rsid w:val="009A48A5"/>
    <w:rsid w:val="009A5D07"/>
    <w:rsid w:val="009A6A20"/>
    <w:rsid w:val="009A7009"/>
    <w:rsid w:val="009A72D8"/>
    <w:rsid w:val="009A764F"/>
    <w:rsid w:val="009A7919"/>
    <w:rsid w:val="009A7F28"/>
    <w:rsid w:val="009B00FC"/>
    <w:rsid w:val="009B073D"/>
    <w:rsid w:val="009B0941"/>
    <w:rsid w:val="009B0C74"/>
    <w:rsid w:val="009B1863"/>
    <w:rsid w:val="009B2158"/>
    <w:rsid w:val="009B262F"/>
    <w:rsid w:val="009B38DE"/>
    <w:rsid w:val="009B3A65"/>
    <w:rsid w:val="009B4979"/>
    <w:rsid w:val="009B4996"/>
    <w:rsid w:val="009B5112"/>
    <w:rsid w:val="009B7B03"/>
    <w:rsid w:val="009C049C"/>
    <w:rsid w:val="009C142B"/>
    <w:rsid w:val="009C4153"/>
    <w:rsid w:val="009C4CB2"/>
    <w:rsid w:val="009C5552"/>
    <w:rsid w:val="009C5679"/>
    <w:rsid w:val="009C6B75"/>
    <w:rsid w:val="009C70AD"/>
    <w:rsid w:val="009C7AF3"/>
    <w:rsid w:val="009D008B"/>
    <w:rsid w:val="009D01D6"/>
    <w:rsid w:val="009D13D3"/>
    <w:rsid w:val="009D404D"/>
    <w:rsid w:val="009D4164"/>
    <w:rsid w:val="009D4AB0"/>
    <w:rsid w:val="009D5190"/>
    <w:rsid w:val="009D5640"/>
    <w:rsid w:val="009D56BA"/>
    <w:rsid w:val="009D6D90"/>
    <w:rsid w:val="009D794F"/>
    <w:rsid w:val="009E02D0"/>
    <w:rsid w:val="009E05A5"/>
    <w:rsid w:val="009E0738"/>
    <w:rsid w:val="009E20AC"/>
    <w:rsid w:val="009E230E"/>
    <w:rsid w:val="009E28D5"/>
    <w:rsid w:val="009E3330"/>
    <w:rsid w:val="009E35EB"/>
    <w:rsid w:val="009E3AB6"/>
    <w:rsid w:val="009E46D6"/>
    <w:rsid w:val="009E5BA1"/>
    <w:rsid w:val="009E5BD2"/>
    <w:rsid w:val="009E66A5"/>
    <w:rsid w:val="009E71CE"/>
    <w:rsid w:val="009F0A3A"/>
    <w:rsid w:val="009F0CEF"/>
    <w:rsid w:val="009F15D4"/>
    <w:rsid w:val="009F2654"/>
    <w:rsid w:val="009F2C63"/>
    <w:rsid w:val="009F30AA"/>
    <w:rsid w:val="009F3101"/>
    <w:rsid w:val="009F3511"/>
    <w:rsid w:val="009F38E4"/>
    <w:rsid w:val="009F4DCF"/>
    <w:rsid w:val="009F540A"/>
    <w:rsid w:val="009F603D"/>
    <w:rsid w:val="009F6924"/>
    <w:rsid w:val="00A00405"/>
    <w:rsid w:val="00A009FC"/>
    <w:rsid w:val="00A01C56"/>
    <w:rsid w:val="00A01C61"/>
    <w:rsid w:val="00A01E8D"/>
    <w:rsid w:val="00A027CF"/>
    <w:rsid w:val="00A029BC"/>
    <w:rsid w:val="00A03F2D"/>
    <w:rsid w:val="00A040E9"/>
    <w:rsid w:val="00A04AF6"/>
    <w:rsid w:val="00A04FCC"/>
    <w:rsid w:val="00A07AD1"/>
    <w:rsid w:val="00A10256"/>
    <w:rsid w:val="00A11BED"/>
    <w:rsid w:val="00A13070"/>
    <w:rsid w:val="00A13CCD"/>
    <w:rsid w:val="00A14B6B"/>
    <w:rsid w:val="00A14E5E"/>
    <w:rsid w:val="00A157D9"/>
    <w:rsid w:val="00A164C5"/>
    <w:rsid w:val="00A20523"/>
    <w:rsid w:val="00A20C5E"/>
    <w:rsid w:val="00A2108D"/>
    <w:rsid w:val="00A2203E"/>
    <w:rsid w:val="00A22543"/>
    <w:rsid w:val="00A226E5"/>
    <w:rsid w:val="00A22726"/>
    <w:rsid w:val="00A23168"/>
    <w:rsid w:val="00A23409"/>
    <w:rsid w:val="00A24253"/>
    <w:rsid w:val="00A244E5"/>
    <w:rsid w:val="00A247EA"/>
    <w:rsid w:val="00A24941"/>
    <w:rsid w:val="00A267A4"/>
    <w:rsid w:val="00A309DB"/>
    <w:rsid w:val="00A30EC4"/>
    <w:rsid w:val="00A3172E"/>
    <w:rsid w:val="00A31B14"/>
    <w:rsid w:val="00A325BA"/>
    <w:rsid w:val="00A32D85"/>
    <w:rsid w:val="00A32EF1"/>
    <w:rsid w:val="00A338CF"/>
    <w:rsid w:val="00A353DA"/>
    <w:rsid w:val="00A35E27"/>
    <w:rsid w:val="00A379F1"/>
    <w:rsid w:val="00A40192"/>
    <w:rsid w:val="00A4064B"/>
    <w:rsid w:val="00A417CE"/>
    <w:rsid w:val="00A41F2A"/>
    <w:rsid w:val="00A432F3"/>
    <w:rsid w:val="00A44210"/>
    <w:rsid w:val="00A453AE"/>
    <w:rsid w:val="00A457EB"/>
    <w:rsid w:val="00A45C5B"/>
    <w:rsid w:val="00A46440"/>
    <w:rsid w:val="00A47AA0"/>
    <w:rsid w:val="00A50412"/>
    <w:rsid w:val="00A5063F"/>
    <w:rsid w:val="00A5192A"/>
    <w:rsid w:val="00A52A98"/>
    <w:rsid w:val="00A5462F"/>
    <w:rsid w:val="00A562E0"/>
    <w:rsid w:val="00A56F35"/>
    <w:rsid w:val="00A60192"/>
    <w:rsid w:val="00A620FE"/>
    <w:rsid w:val="00A628E2"/>
    <w:rsid w:val="00A6356B"/>
    <w:rsid w:val="00A64848"/>
    <w:rsid w:val="00A65CDB"/>
    <w:rsid w:val="00A6618B"/>
    <w:rsid w:val="00A66709"/>
    <w:rsid w:val="00A67284"/>
    <w:rsid w:val="00A70D2F"/>
    <w:rsid w:val="00A711A9"/>
    <w:rsid w:val="00A71F28"/>
    <w:rsid w:val="00A7242A"/>
    <w:rsid w:val="00A74C2D"/>
    <w:rsid w:val="00A75254"/>
    <w:rsid w:val="00A7617B"/>
    <w:rsid w:val="00A77844"/>
    <w:rsid w:val="00A80239"/>
    <w:rsid w:val="00A818E7"/>
    <w:rsid w:val="00A827AE"/>
    <w:rsid w:val="00A82906"/>
    <w:rsid w:val="00A82EC6"/>
    <w:rsid w:val="00A8518A"/>
    <w:rsid w:val="00A85AB1"/>
    <w:rsid w:val="00A879E0"/>
    <w:rsid w:val="00A91E63"/>
    <w:rsid w:val="00A923D3"/>
    <w:rsid w:val="00A92E0E"/>
    <w:rsid w:val="00A93279"/>
    <w:rsid w:val="00A93BEF"/>
    <w:rsid w:val="00A946E7"/>
    <w:rsid w:val="00A94FBD"/>
    <w:rsid w:val="00A95BCA"/>
    <w:rsid w:val="00A95E06"/>
    <w:rsid w:val="00A972AA"/>
    <w:rsid w:val="00A97C9F"/>
    <w:rsid w:val="00AA019A"/>
    <w:rsid w:val="00AA06EA"/>
    <w:rsid w:val="00AA2673"/>
    <w:rsid w:val="00AA44DB"/>
    <w:rsid w:val="00AA4FAB"/>
    <w:rsid w:val="00AA59DB"/>
    <w:rsid w:val="00AA6796"/>
    <w:rsid w:val="00AA69B3"/>
    <w:rsid w:val="00AB0408"/>
    <w:rsid w:val="00AB164D"/>
    <w:rsid w:val="00AB2142"/>
    <w:rsid w:val="00AB3B05"/>
    <w:rsid w:val="00AB4E32"/>
    <w:rsid w:val="00AB6B46"/>
    <w:rsid w:val="00AB72CF"/>
    <w:rsid w:val="00AC078A"/>
    <w:rsid w:val="00AC1353"/>
    <w:rsid w:val="00AC1B2D"/>
    <w:rsid w:val="00AC2E23"/>
    <w:rsid w:val="00AC3705"/>
    <w:rsid w:val="00AC40B1"/>
    <w:rsid w:val="00AC419F"/>
    <w:rsid w:val="00AC5BDC"/>
    <w:rsid w:val="00AC6D72"/>
    <w:rsid w:val="00AC7047"/>
    <w:rsid w:val="00AC7247"/>
    <w:rsid w:val="00AC79CF"/>
    <w:rsid w:val="00AC7FB9"/>
    <w:rsid w:val="00AD0F48"/>
    <w:rsid w:val="00AD11F2"/>
    <w:rsid w:val="00AD272A"/>
    <w:rsid w:val="00AD45D0"/>
    <w:rsid w:val="00AD48D0"/>
    <w:rsid w:val="00AD67FC"/>
    <w:rsid w:val="00AE0A18"/>
    <w:rsid w:val="00AE113F"/>
    <w:rsid w:val="00AE1A38"/>
    <w:rsid w:val="00AE210F"/>
    <w:rsid w:val="00AE29E1"/>
    <w:rsid w:val="00AE3E8E"/>
    <w:rsid w:val="00AE574C"/>
    <w:rsid w:val="00AE6EC7"/>
    <w:rsid w:val="00AE71D6"/>
    <w:rsid w:val="00AE7896"/>
    <w:rsid w:val="00AF0C0D"/>
    <w:rsid w:val="00AF1819"/>
    <w:rsid w:val="00AF197F"/>
    <w:rsid w:val="00AF30F0"/>
    <w:rsid w:val="00AF37D7"/>
    <w:rsid w:val="00AF42D7"/>
    <w:rsid w:val="00AF5CD3"/>
    <w:rsid w:val="00AF5E53"/>
    <w:rsid w:val="00AF6516"/>
    <w:rsid w:val="00AF7782"/>
    <w:rsid w:val="00B00408"/>
    <w:rsid w:val="00B00D79"/>
    <w:rsid w:val="00B00E9D"/>
    <w:rsid w:val="00B01BB5"/>
    <w:rsid w:val="00B023C1"/>
    <w:rsid w:val="00B03E3E"/>
    <w:rsid w:val="00B047BA"/>
    <w:rsid w:val="00B04D76"/>
    <w:rsid w:val="00B054F8"/>
    <w:rsid w:val="00B05956"/>
    <w:rsid w:val="00B06DA8"/>
    <w:rsid w:val="00B0710C"/>
    <w:rsid w:val="00B073BF"/>
    <w:rsid w:val="00B1028F"/>
    <w:rsid w:val="00B11712"/>
    <w:rsid w:val="00B12B2B"/>
    <w:rsid w:val="00B13A0C"/>
    <w:rsid w:val="00B1405F"/>
    <w:rsid w:val="00B140E2"/>
    <w:rsid w:val="00B1707E"/>
    <w:rsid w:val="00B170A8"/>
    <w:rsid w:val="00B20FD4"/>
    <w:rsid w:val="00B223FF"/>
    <w:rsid w:val="00B23606"/>
    <w:rsid w:val="00B23BDB"/>
    <w:rsid w:val="00B26058"/>
    <w:rsid w:val="00B31525"/>
    <w:rsid w:val="00B31C09"/>
    <w:rsid w:val="00B32660"/>
    <w:rsid w:val="00B326EE"/>
    <w:rsid w:val="00B3394C"/>
    <w:rsid w:val="00B349E1"/>
    <w:rsid w:val="00B34F29"/>
    <w:rsid w:val="00B34FF6"/>
    <w:rsid w:val="00B36B77"/>
    <w:rsid w:val="00B370D9"/>
    <w:rsid w:val="00B372BF"/>
    <w:rsid w:val="00B37490"/>
    <w:rsid w:val="00B3752C"/>
    <w:rsid w:val="00B37D3E"/>
    <w:rsid w:val="00B41B71"/>
    <w:rsid w:val="00B427FA"/>
    <w:rsid w:val="00B42B89"/>
    <w:rsid w:val="00B43474"/>
    <w:rsid w:val="00B442F9"/>
    <w:rsid w:val="00B45A2B"/>
    <w:rsid w:val="00B503E9"/>
    <w:rsid w:val="00B51002"/>
    <w:rsid w:val="00B5228A"/>
    <w:rsid w:val="00B53154"/>
    <w:rsid w:val="00B53B16"/>
    <w:rsid w:val="00B54429"/>
    <w:rsid w:val="00B54774"/>
    <w:rsid w:val="00B54D35"/>
    <w:rsid w:val="00B55176"/>
    <w:rsid w:val="00B55AF2"/>
    <w:rsid w:val="00B55B4A"/>
    <w:rsid w:val="00B55F97"/>
    <w:rsid w:val="00B56CBF"/>
    <w:rsid w:val="00B57A77"/>
    <w:rsid w:val="00B60511"/>
    <w:rsid w:val="00B60576"/>
    <w:rsid w:val="00B61DDA"/>
    <w:rsid w:val="00B622AB"/>
    <w:rsid w:val="00B65BDA"/>
    <w:rsid w:val="00B6615E"/>
    <w:rsid w:val="00B6645E"/>
    <w:rsid w:val="00B67105"/>
    <w:rsid w:val="00B671A3"/>
    <w:rsid w:val="00B70C98"/>
    <w:rsid w:val="00B70F60"/>
    <w:rsid w:val="00B731EC"/>
    <w:rsid w:val="00B7365C"/>
    <w:rsid w:val="00B74577"/>
    <w:rsid w:val="00B7459D"/>
    <w:rsid w:val="00B74F31"/>
    <w:rsid w:val="00B750F0"/>
    <w:rsid w:val="00B753C2"/>
    <w:rsid w:val="00B75B9E"/>
    <w:rsid w:val="00B766EE"/>
    <w:rsid w:val="00B7697B"/>
    <w:rsid w:val="00B76B0F"/>
    <w:rsid w:val="00B770E2"/>
    <w:rsid w:val="00B80B13"/>
    <w:rsid w:val="00B82530"/>
    <w:rsid w:val="00B83B74"/>
    <w:rsid w:val="00B84FCE"/>
    <w:rsid w:val="00B85E67"/>
    <w:rsid w:val="00B86871"/>
    <w:rsid w:val="00B86DA1"/>
    <w:rsid w:val="00B874B1"/>
    <w:rsid w:val="00B87DE0"/>
    <w:rsid w:val="00B90849"/>
    <w:rsid w:val="00B94061"/>
    <w:rsid w:val="00B94160"/>
    <w:rsid w:val="00B94B7D"/>
    <w:rsid w:val="00B94F33"/>
    <w:rsid w:val="00B95C47"/>
    <w:rsid w:val="00B96869"/>
    <w:rsid w:val="00B97BA1"/>
    <w:rsid w:val="00BA07FC"/>
    <w:rsid w:val="00BA1D39"/>
    <w:rsid w:val="00BA290C"/>
    <w:rsid w:val="00BA361F"/>
    <w:rsid w:val="00BA4203"/>
    <w:rsid w:val="00BA4A80"/>
    <w:rsid w:val="00BA6850"/>
    <w:rsid w:val="00BA6B78"/>
    <w:rsid w:val="00BB0821"/>
    <w:rsid w:val="00BB1DE9"/>
    <w:rsid w:val="00BB24C6"/>
    <w:rsid w:val="00BB5D9D"/>
    <w:rsid w:val="00BB5DF4"/>
    <w:rsid w:val="00BC0B3F"/>
    <w:rsid w:val="00BC0D26"/>
    <w:rsid w:val="00BC17DB"/>
    <w:rsid w:val="00BC1D45"/>
    <w:rsid w:val="00BC1DF5"/>
    <w:rsid w:val="00BC2002"/>
    <w:rsid w:val="00BC2809"/>
    <w:rsid w:val="00BC296A"/>
    <w:rsid w:val="00BC3C42"/>
    <w:rsid w:val="00BC4315"/>
    <w:rsid w:val="00BC4944"/>
    <w:rsid w:val="00BC74F9"/>
    <w:rsid w:val="00BC7EB3"/>
    <w:rsid w:val="00BD0757"/>
    <w:rsid w:val="00BD1340"/>
    <w:rsid w:val="00BD15B3"/>
    <w:rsid w:val="00BD17C8"/>
    <w:rsid w:val="00BD19CB"/>
    <w:rsid w:val="00BD2AE3"/>
    <w:rsid w:val="00BD314A"/>
    <w:rsid w:val="00BD3DD4"/>
    <w:rsid w:val="00BD4C4E"/>
    <w:rsid w:val="00BD5D20"/>
    <w:rsid w:val="00BD645F"/>
    <w:rsid w:val="00BE2327"/>
    <w:rsid w:val="00BE29A4"/>
    <w:rsid w:val="00BE2F30"/>
    <w:rsid w:val="00BE35B3"/>
    <w:rsid w:val="00BE4132"/>
    <w:rsid w:val="00BE471B"/>
    <w:rsid w:val="00BE5240"/>
    <w:rsid w:val="00BE52C6"/>
    <w:rsid w:val="00BE547B"/>
    <w:rsid w:val="00BE5DA6"/>
    <w:rsid w:val="00BE5F9E"/>
    <w:rsid w:val="00BE6614"/>
    <w:rsid w:val="00BF00AB"/>
    <w:rsid w:val="00BF24A6"/>
    <w:rsid w:val="00BF2DD9"/>
    <w:rsid w:val="00BF2FF5"/>
    <w:rsid w:val="00BF3074"/>
    <w:rsid w:val="00BF34FC"/>
    <w:rsid w:val="00BF35AD"/>
    <w:rsid w:val="00BF3C16"/>
    <w:rsid w:val="00BF3E7E"/>
    <w:rsid w:val="00BF4739"/>
    <w:rsid w:val="00BF6350"/>
    <w:rsid w:val="00BF6F9D"/>
    <w:rsid w:val="00BF7550"/>
    <w:rsid w:val="00BF7A90"/>
    <w:rsid w:val="00C00617"/>
    <w:rsid w:val="00C00AF7"/>
    <w:rsid w:val="00C01050"/>
    <w:rsid w:val="00C0190B"/>
    <w:rsid w:val="00C01EB3"/>
    <w:rsid w:val="00C03C9D"/>
    <w:rsid w:val="00C04E23"/>
    <w:rsid w:val="00C0750A"/>
    <w:rsid w:val="00C07A28"/>
    <w:rsid w:val="00C07B01"/>
    <w:rsid w:val="00C11880"/>
    <w:rsid w:val="00C11BF2"/>
    <w:rsid w:val="00C12A32"/>
    <w:rsid w:val="00C1310D"/>
    <w:rsid w:val="00C135FA"/>
    <w:rsid w:val="00C13C2A"/>
    <w:rsid w:val="00C17ED8"/>
    <w:rsid w:val="00C17F64"/>
    <w:rsid w:val="00C2065C"/>
    <w:rsid w:val="00C21935"/>
    <w:rsid w:val="00C22104"/>
    <w:rsid w:val="00C22236"/>
    <w:rsid w:val="00C22BA9"/>
    <w:rsid w:val="00C23893"/>
    <w:rsid w:val="00C246E9"/>
    <w:rsid w:val="00C251BE"/>
    <w:rsid w:val="00C275A4"/>
    <w:rsid w:val="00C27DAF"/>
    <w:rsid w:val="00C27E75"/>
    <w:rsid w:val="00C30303"/>
    <w:rsid w:val="00C30F7F"/>
    <w:rsid w:val="00C31B64"/>
    <w:rsid w:val="00C33B5E"/>
    <w:rsid w:val="00C33F4A"/>
    <w:rsid w:val="00C34075"/>
    <w:rsid w:val="00C35042"/>
    <w:rsid w:val="00C3562B"/>
    <w:rsid w:val="00C35D25"/>
    <w:rsid w:val="00C35F0B"/>
    <w:rsid w:val="00C360B0"/>
    <w:rsid w:val="00C36E61"/>
    <w:rsid w:val="00C4084A"/>
    <w:rsid w:val="00C41823"/>
    <w:rsid w:val="00C41C76"/>
    <w:rsid w:val="00C428F5"/>
    <w:rsid w:val="00C42FEB"/>
    <w:rsid w:val="00C43E89"/>
    <w:rsid w:val="00C4436A"/>
    <w:rsid w:val="00C44B8E"/>
    <w:rsid w:val="00C45420"/>
    <w:rsid w:val="00C45759"/>
    <w:rsid w:val="00C45FBB"/>
    <w:rsid w:val="00C479A0"/>
    <w:rsid w:val="00C47AAE"/>
    <w:rsid w:val="00C50850"/>
    <w:rsid w:val="00C51F5F"/>
    <w:rsid w:val="00C52AD0"/>
    <w:rsid w:val="00C52E8A"/>
    <w:rsid w:val="00C53E2C"/>
    <w:rsid w:val="00C5442B"/>
    <w:rsid w:val="00C567D4"/>
    <w:rsid w:val="00C56970"/>
    <w:rsid w:val="00C60539"/>
    <w:rsid w:val="00C60DEE"/>
    <w:rsid w:val="00C6101B"/>
    <w:rsid w:val="00C61A2E"/>
    <w:rsid w:val="00C622F7"/>
    <w:rsid w:val="00C628EA"/>
    <w:rsid w:val="00C628EE"/>
    <w:rsid w:val="00C64D15"/>
    <w:rsid w:val="00C64FB2"/>
    <w:rsid w:val="00C654E0"/>
    <w:rsid w:val="00C66C99"/>
    <w:rsid w:val="00C66EA1"/>
    <w:rsid w:val="00C670CF"/>
    <w:rsid w:val="00C67E72"/>
    <w:rsid w:val="00C704D8"/>
    <w:rsid w:val="00C70B32"/>
    <w:rsid w:val="00C70E3E"/>
    <w:rsid w:val="00C7145F"/>
    <w:rsid w:val="00C71DC7"/>
    <w:rsid w:val="00C751EB"/>
    <w:rsid w:val="00C75749"/>
    <w:rsid w:val="00C75B90"/>
    <w:rsid w:val="00C75C43"/>
    <w:rsid w:val="00C77D3D"/>
    <w:rsid w:val="00C80C0D"/>
    <w:rsid w:val="00C8104D"/>
    <w:rsid w:val="00C81CCB"/>
    <w:rsid w:val="00C81EF8"/>
    <w:rsid w:val="00C83822"/>
    <w:rsid w:val="00C838DB"/>
    <w:rsid w:val="00C84912"/>
    <w:rsid w:val="00C84DA5"/>
    <w:rsid w:val="00C85097"/>
    <w:rsid w:val="00C8569A"/>
    <w:rsid w:val="00C85AB2"/>
    <w:rsid w:val="00C86061"/>
    <w:rsid w:val="00C8766D"/>
    <w:rsid w:val="00C87D67"/>
    <w:rsid w:val="00C90761"/>
    <w:rsid w:val="00C90D3C"/>
    <w:rsid w:val="00C91188"/>
    <w:rsid w:val="00C91C59"/>
    <w:rsid w:val="00C91F57"/>
    <w:rsid w:val="00C923EB"/>
    <w:rsid w:val="00C93034"/>
    <w:rsid w:val="00C94023"/>
    <w:rsid w:val="00C94453"/>
    <w:rsid w:val="00C96B6D"/>
    <w:rsid w:val="00C97564"/>
    <w:rsid w:val="00C97762"/>
    <w:rsid w:val="00CA0817"/>
    <w:rsid w:val="00CA1565"/>
    <w:rsid w:val="00CA16F6"/>
    <w:rsid w:val="00CA178F"/>
    <w:rsid w:val="00CA3122"/>
    <w:rsid w:val="00CA3201"/>
    <w:rsid w:val="00CA39D3"/>
    <w:rsid w:val="00CA3A1E"/>
    <w:rsid w:val="00CA493F"/>
    <w:rsid w:val="00CA64A0"/>
    <w:rsid w:val="00CA6D6C"/>
    <w:rsid w:val="00CA7EA1"/>
    <w:rsid w:val="00CB034F"/>
    <w:rsid w:val="00CB09C4"/>
    <w:rsid w:val="00CB2A02"/>
    <w:rsid w:val="00CB4C62"/>
    <w:rsid w:val="00CB4CAE"/>
    <w:rsid w:val="00CB50C4"/>
    <w:rsid w:val="00CB58DD"/>
    <w:rsid w:val="00CB5F5B"/>
    <w:rsid w:val="00CB673C"/>
    <w:rsid w:val="00CB7449"/>
    <w:rsid w:val="00CC0683"/>
    <w:rsid w:val="00CC1903"/>
    <w:rsid w:val="00CC19DE"/>
    <w:rsid w:val="00CC34D1"/>
    <w:rsid w:val="00CC35E8"/>
    <w:rsid w:val="00CC4100"/>
    <w:rsid w:val="00CC49EC"/>
    <w:rsid w:val="00CC77C3"/>
    <w:rsid w:val="00CD02C6"/>
    <w:rsid w:val="00CD13CE"/>
    <w:rsid w:val="00CD32B7"/>
    <w:rsid w:val="00CD335A"/>
    <w:rsid w:val="00CD34B6"/>
    <w:rsid w:val="00CD3889"/>
    <w:rsid w:val="00CD3926"/>
    <w:rsid w:val="00CD4CCF"/>
    <w:rsid w:val="00CD576A"/>
    <w:rsid w:val="00CD6E7D"/>
    <w:rsid w:val="00CD708D"/>
    <w:rsid w:val="00CE0528"/>
    <w:rsid w:val="00CE07EB"/>
    <w:rsid w:val="00CE0AD0"/>
    <w:rsid w:val="00CE133D"/>
    <w:rsid w:val="00CE232F"/>
    <w:rsid w:val="00CE2BEA"/>
    <w:rsid w:val="00CE380E"/>
    <w:rsid w:val="00CE4023"/>
    <w:rsid w:val="00CE5764"/>
    <w:rsid w:val="00CE57D5"/>
    <w:rsid w:val="00CF038F"/>
    <w:rsid w:val="00CF1326"/>
    <w:rsid w:val="00CF1D9D"/>
    <w:rsid w:val="00CF228A"/>
    <w:rsid w:val="00CF28D6"/>
    <w:rsid w:val="00CF2A2D"/>
    <w:rsid w:val="00CF31DE"/>
    <w:rsid w:val="00CF3931"/>
    <w:rsid w:val="00CF3DD2"/>
    <w:rsid w:val="00CF4DE0"/>
    <w:rsid w:val="00CF4ED6"/>
    <w:rsid w:val="00CF52D2"/>
    <w:rsid w:val="00CF5357"/>
    <w:rsid w:val="00CF56A6"/>
    <w:rsid w:val="00CF5BA5"/>
    <w:rsid w:val="00CF68AA"/>
    <w:rsid w:val="00CF69A7"/>
    <w:rsid w:val="00CF725F"/>
    <w:rsid w:val="00D0290D"/>
    <w:rsid w:val="00D030FD"/>
    <w:rsid w:val="00D032E6"/>
    <w:rsid w:val="00D03E21"/>
    <w:rsid w:val="00D04393"/>
    <w:rsid w:val="00D0470B"/>
    <w:rsid w:val="00D04902"/>
    <w:rsid w:val="00D04D45"/>
    <w:rsid w:val="00D05484"/>
    <w:rsid w:val="00D069AC"/>
    <w:rsid w:val="00D076F6"/>
    <w:rsid w:val="00D07720"/>
    <w:rsid w:val="00D10D2B"/>
    <w:rsid w:val="00D1114E"/>
    <w:rsid w:val="00D1124B"/>
    <w:rsid w:val="00D129A7"/>
    <w:rsid w:val="00D12A4B"/>
    <w:rsid w:val="00D13291"/>
    <w:rsid w:val="00D14179"/>
    <w:rsid w:val="00D14AE1"/>
    <w:rsid w:val="00D15CCE"/>
    <w:rsid w:val="00D15E74"/>
    <w:rsid w:val="00D16E86"/>
    <w:rsid w:val="00D178CF"/>
    <w:rsid w:val="00D17F40"/>
    <w:rsid w:val="00D2116E"/>
    <w:rsid w:val="00D217A6"/>
    <w:rsid w:val="00D22236"/>
    <w:rsid w:val="00D2261F"/>
    <w:rsid w:val="00D22695"/>
    <w:rsid w:val="00D244D0"/>
    <w:rsid w:val="00D24E46"/>
    <w:rsid w:val="00D25EB2"/>
    <w:rsid w:val="00D263F6"/>
    <w:rsid w:val="00D2697F"/>
    <w:rsid w:val="00D26E00"/>
    <w:rsid w:val="00D2703E"/>
    <w:rsid w:val="00D303F4"/>
    <w:rsid w:val="00D30C1C"/>
    <w:rsid w:val="00D31379"/>
    <w:rsid w:val="00D3279F"/>
    <w:rsid w:val="00D328DF"/>
    <w:rsid w:val="00D33C32"/>
    <w:rsid w:val="00D3480A"/>
    <w:rsid w:val="00D35D3B"/>
    <w:rsid w:val="00D364DD"/>
    <w:rsid w:val="00D3660E"/>
    <w:rsid w:val="00D36A70"/>
    <w:rsid w:val="00D37C1D"/>
    <w:rsid w:val="00D37DA3"/>
    <w:rsid w:val="00D40358"/>
    <w:rsid w:val="00D40BE8"/>
    <w:rsid w:val="00D40CE6"/>
    <w:rsid w:val="00D40D32"/>
    <w:rsid w:val="00D41435"/>
    <w:rsid w:val="00D41481"/>
    <w:rsid w:val="00D439EB"/>
    <w:rsid w:val="00D43F92"/>
    <w:rsid w:val="00D4508F"/>
    <w:rsid w:val="00D45AAE"/>
    <w:rsid w:val="00D45E91"/>
    <w:rsid w:val="00D46864"/>
    <w:rsid w:val="00D46931"/>
    <w:rsid w:val="00D471F3"/>
    <w:rsid w:val="00D50132"/>
    <w:rsid w:val="00D51294"/>
    <w:rsid w:val="00D51C51"/>
    <w:rsid w:val="00D52936"/>
    <w:rsid w:val="00D535DE"/>
    <w:rsid w:val="00D54473"/>
    <w:rsid w:val="00D54BA6"/>
    <w:rsid w:val="00D56454"/>
    <w:rsid w:val="00D56C34"/>
    <w:rsid w:val="00D57A37"/>
    <w:rsid w:val="00D57D7F"/>
    <w:rsid w:val="00D57E95"/>
    <w:rsid w:val="00D60C6C"/>
    <w:rsid w:val="00D613ED"/>
    <w:rsid w:val="00D6216B"/>
    <w:rsid w:val="00D6376C"/>
    <w:rsid w:val="00D63BBC"/>
    <w:rsid w:val="00D63CD2"/>
    <w:rsid w:val="00D63D3C"/>
    <w:rsid w:val="00D643C9"/>
    <w:rsid w:val="00D64978"/>
    <w:rsid w:val="00D65872"/>
    <w:rsid w:val="00D66C29"/>
    <w:rsid w:val="00D672D0"/>
    <w:rsid w:val="00D675F3"/>
    <w:rsid w:val="00D67886"/>
    <w:rsid w:val="00D67F0F"/>
    <w:rsid w:val="00D71427"/>
    <w:rsid w:val="00D71442"/>
    <w:rsid w:val="00D716F5"/>
    <w:rsid w:val="00D71C5F"/>
    <w:rsid w:val="00D7289F"/>
    <w:rsid w:val="00D73F03"/>
    <w:rsid w:val="00D74CB9"/>
    <w:rsid w:val="00D76D05"/>
    <w:rsid w:val="00D76DB7"/>
    <w:rsid w:val="00D800D3"/>
    <w:rsid w:val="00D8346D"/>
    <w:rsid w:val="00D84A34"/>
    <w:rsid w:val="00D85321"/>
    <w:rsid w:val="00D85818"/>
    <w:rsid w:val="00D864EB"/>
    <w:rsid w:val="00D87AF8"/>
    <w:rsid w:val="00D90423"/>
    <w:rsid w:val="00D90773"/>
    <w:rsid w:val="00D90C05"/>
    <w:rsid w:val="00D91156"/>
    <w:rsid w:val="00D91C60"/>
    <w:rsid w:val="00D923DC"/>
    <w:rsid w:val="00D93873"/>
    <w:rsid w:val="00D966DD"/>
    <w:rsid w:val="00D97C11"/>
    <w:rsid w:val="00DA2341"/>
    <w:rsid w:val="00DA2DD7"/>
    <w:rsid w:val="00DA30F2"/>
    <w:rsid w:val="00DA338D"/>
    <w:rsid w:val="00DA33BD"/>
    <w:rsid w:val="00DA3417"/>
    <w:rsid w:val="00DA3490"/>
    <w:rsid w:val="00DA3C1A"/>
    <w:rsid w:val="00DA4673"/>
    <w:rsid w:val="00DA5E05"/>
    <w:rsid w:val="00DA71B0"/>
    <w:rsid w:val="00DA7D1A"/>
    <w:rsid w:val="00DB0848"/>
    <w:rsid w:val="00DB12F9"/>
    <w:rsid w:val="00DB1863"/>
    <w:rsid w:val="00DB1EAB"/>
    <w:rsid w:val="00DB2CEE"/>
    <w:rsid w:val="00DB3219"/>
    <w:rsid w:val="00DB3B37"/>
    <w:rsid w:val="00DB3E89"/>
    <w:rsid w:val="00DB5710"/>
    <w:rsid w:val="00DB7CC5"/>
    <w:rsid w:val="00DC01E5"/>
    <w:rsid w:val="00DC11A4"/>
    <w:rsid w:val="00DC13B2"/>
    <w:rsid w:val="00DC16E7"/>
    <w:rsid w:val="00DC28B4"/>
    <w:rsid w:val="00DC2A47"/>
    <w:rsid w:val="00DC2AAB"/>
    <w:rsid w:val="00DC4B3F"/>
    <w:rsid w:val="00DC6BC8"/>
    <w:rsid w:val="00DC6EC8"/>
    <w:rsid w:val="00DC7895"/>
    <w:rsid w:val="00DD0019"/>
    <w:rsid w:val="00DD1266"/>
    <w:rsid w:val="00DD17FF"/>
    <w:rsid w:val="00DD18E6"/>
    <w:rsid w:val="00DD19F0"/>
    <w:rsid w:val="00DD293D"/>
    <w:rsid w:val="00DD31F3"/>
    <w:rsid w:val="00DD3DE3"/>
    <w:rsid w:val="00DD3EAF"/>
    <w:rsid w:val="00DD44FB"/>
    <w:rsid w:val="00DD65D9"/>
    <w:rsid w:val="00DD7216"/>
    <w:rsid w:val="00DD7811"/>
    <w:rsid w:val="00DE1312"/>
    <w:rsid w:val="00DE2231"/>
    <w:rsid w:val="00DE2880"/>
    <w:rsid w:val="00DE4132"/>
    <w:rsid w:val="00DE5B3D"/>
    <w:rsid w:val="00DE668C"/>
    <w:rsid w:val="00DE6F98"/>
    <w:rsid w:val="00DF1458"/>
    <w:rsid w:val="00DF15A3"/>
    <w:rsid w:val="00DF17A5"/>
    <w:rsid w:val="00DF20E0"/>
    <w:rsid w:val="00DF2967"/>
    <w:rsid w:val="00DF29F1"/>
    <w:rsid w:val="00DF47AE"/>
    <w:rsid w:val="00DF49D9"/>
    <w:rsid w:val="00DF4B69"/>
    <w:rsid w:val="00DF4CB4"/>
    <w:rsid w:val="00DF513A"/>
    <w:rsid w:val="00DF53B0"/>
    <w:rsid w:val="00DF5699"/>
    <w:rsid w:val="00DF5BED"/>
    <w:rsid w:val="00DF636F"/>
    <w:rsid w:val="00DF6707"/>
    <w:rsid w:val="00DF7995"/>
    <w:rsid w:val="00DF7ECB"/>
    <w:rsid w:val="00E01598"/>
    <w:rsid w:val="00E02F1C"/>
    <w:rsid w:val="00E0352E"/>
    <w:rsid w:val="00E036AA"/>
    <w:rsid w:val="00E04195"/>
    <w:rsid w:val="00E04531"/>
    <w:rsid w:val="00E06194"/>
    <w:rsid w:val="00E0622B"/>
    <w:rsid w:val="00E06DC6"/>
    <w:rsid w:val="00E07DB1"/>
    <w:rsid w:val="00E10C75"/>
    <w:rsid w:val="00E11956"/>
    <w:rsid w:val="00E12225"/>
    <w:rsid w:val="00E1314D"/>
    <w:rsid w:val="00E131ED"/>
    <w:rsid w:val="00E133E3"/>
    <w:rsid w:val="00E1462B"/>
    <w:rsid w:val="00E1559F"/>
    <w:rsid w:val="00E21290"/>
    <w:rsid w:val="00E21E9E"/>
    <w:rsid w:val="00E2399D"/>
    <w:rsid w:val="00E23D6B"/>
    <w:rsid w:val="00E24CBD"/>
    <w:rsid w:val="00E2501C"/>
    <w:rsid w:val="00E25AD6"/>
    <w:rsid w:val="00E2684E"/>
    <w:rsid w:val="00E27170"/>
    <w:rsid w:val="00E30845"/>
    <w:rsid w:val="00E30D02"/>
    <w:rsid w:val="00E318A3"/>
    <w:rsid w:val="00E3395A"/>
    <w:rsid w:val="00E34089"/>
    <w:rsid w:val="00E34DD0"/>
    <w:rsid w:val="00E3710B"/>
    <w:rsid w:val="00E3713B"/>
    <w:rsid w:val="00E400F9"/>
    <w:rsid w:val="00E407A6"/>
    <w:rsid w:val="00E4108F"/>
    <w:rsid w:val="00E420E6"/>
    <w:rsid w:val="00E43289"/>
    <w:rsid w:val="00E43739"/>
    <w:rsid w:val="00E4389F"/>
    <w:rsid w:val="00E44809"/>
    <w:rsid w:val="00E465D6"/>
    <w:rsid w:val="00E46847"/>
    <w:rsid w:val="00E46C3C"/>
    <w:rsid w:val="00E47068"/>
    <w:rsid w:val="00E479F5"/>
    <w:rsid w:val="00E5066B"/>
    <w:rsid w:val="00E52EFF"/>
    <w:rsid w:val="00E556F0"/>
    <w:rsid w:val="00E565A2"/>
    <w:rsid w:val="00E568B2"/>
    <w:rsid w:val="00E57001"/>
    <w:rsid w:val="00E5703D"/>
    <w:rsid w:val="00E576FD"/>
    <w:rsid w:val="00E57DBB"/>
    <w:rsid w:val="00E60CEF"/>
    <w:rsid w:val="00E6198F"/>
    <w:rsid w:val="00E64374"/>
    <w:rsid w:val="00E643D3"/>
    <w:rsid w:val="00E65039"/>
    <w:rsid w:val="00E6529A"/>
    <w:rsid w:val="00E660C8"/>
    <w:rsid w:val="00E66284"/>
    <w:rsid w:val="00E66F12"/>
    <w:rsid w:val="00E67C80"/>
    <w:rsid w:val="00E72782"/>
    <w:rsid w:val="00E73005"/>
    <w:rsid w:val="00E7343D"/>
    <w:rsid w:val="00E73E4B"/>
    <w:rsid w:val="00E740DD"/>
    <w:rsid w:val="00E75828"/>
    <w:rsid w:val="00E7593B"/>
    <w:rsid w:val="00E7698D"/>
    <w:rsid w:val="00E77BF1"/>
    <w:rsid w:val="00E810D7"/>
    <w:rsid w:val="00E81E8B"/>
    <w:rsid w:val="00E82F67"/>
    <w:rsid w:val="00E83250"/>
    <w:rsid w:val="00E83A21"/>
    <w:rsid w:val="00E845EC"/>
    <w:rsid w:val="00E84CAE"/>
    <w:rsid w:val="00E84E4A"/>
    <w:rsid w:val="00E862AD"/>
    <w:rsid w:val="00E917BF"/>
    <w:rsid w:val="00E92EDE"/>
    <w:rsid w:val="00E930B8"/>
    <w:rsid w:val="00E942F6"/>
    <w:rsid w:val="00E94A9C"/>
    <w:rsid w:val="00E94C94"/>
    <w:rsid w:val="00E9747F"/>
    <w:rsid w:val="00E9793E"/>
    <w:rsid w:val="00E97E0D"/>
    <w:rsid w:val="00EA115A"/>
    <w:rsid w:val="00EA11D0"/>
    <w:rsid w:val="00EA173D"/>
    <w:rsid w:val="00EA1922"/>
    <w:rsid w:val="00EA1A12"/>
    <w:rsid w:val="00EA1B63"/>
    <w:rsid w:val="00EA2143"/>
    <w:rsid w:val="00EA23B1"/>
    <w:rsid w:val="00EA23F0"/>
    <w:rsid w:val="00EA2A36"/>
    <w:rsid w:val="00EA3E4F"/>
    <w:rsid w:val="00EA48C9"/>
    <w:rsid w:val="00EA49CD"/>
    <w:rsid w:val="00EA49EF"/>
    <w:rsid w:val="00EA5BED"/>
    <w:rsid w:val="00EA5FA7"/>
    <w:rsid w:val="00EA6884"/>
    <w:rsid w:val="00EA6DE6"/>
    <w:rsid w:val="00EB1122"/>
    <w:rsid w:val="00EB1131"/>
    <w:rsid w:val="00EB14C1"/>
    <w:rsid w:val="00EB2A6C"/>
    <w:rsid w:val="00EB2C99"/>
    <w:rsid w:val="00EB3698"/>
    <w:rsid w:val="00EB3863"/>
    <w:rsid w:val="00EB3949"/>
    <w:rsid w:val="00EB3EF3"/>
    <w:rsid w:val="00EB4578"/>
    <w:rsid w:val="00EB4993"/>
    <w:rsid w:val="00EB4F60"/>
    <w:rsid w:val="00EB749C"/>
    <w:rsid w:val="00EB754E"/>
    <w:rsid w:val="00EB7A0E"/>
    <w:rsid w:val="00EB7B0E"/>
    <w:rsid w:val="00EB7D44"/>
    <w:rsid w:val="00EC0576"/>
    <w:rsid w:val="00EC07B9"/>
    <w:rsid w:val="00EC088C"/>
    <w:rsid w:val="00EC0B5D"/>
    <w:rsid w:val="00EC0E38"/>
    <w:rsid w:val="00EC0FFD"/>
    <w:rsid w:val="00EC1664"/>
    <w:rsid w:val="00EC1D4D"/>
    <w:rsid w:val="00EC34DF"/>
    <w:rsid w:val="00EC3C70"/>
    <w:rsid w:val="00EC71CE"/>
    <w:rsid w:val="00EC71E8"/>
    <w:rsid w:val="00ED3313"/>
    <w:rsid w:val="00ED3AAE"/>
    <w:rsid w:val="00ED3D45"/>
    <w:rsid w:val="00ED63A9"/>
    <w:rsid w:val="00ED6738"/>
    <w:rsid w:val="00ED6749"/>
    <w:rsid w:val="00ED6F5E"/>
    <w:rsid w:val="00EE0686"/>
    <w:rsid w:val="00EE0873"/>
    <w:rsid w:val="00EE2683"/>
    <w:rsid w:val="00EE2BF4"/>
    <w:rsid w:val="00EE4C28"/>
    <w:rsid w:val="00EE6443"/>
    <w:rsid w:val="00EE7AE0"/>
    <w:rsid w:val="00EE7BE0"/>
    <w:rsid w:val="00EF0CF9"/>
    <w:rsid w:val="00EF0F54"/>
    <w:rsid w:val="00EF1524"/>
    <w:rsid w:val="00EF348E"/>
    <w:rsid w:val="00EF3C10"/>
    <w:rsid w:val="00EF3D81"/>
    <w:rsid w:val="00EF3FFD"/>
    <w:rsid w:val="00EF49C8"/>
    <w:rsid w:val="00EF5659"/>
    <w:rsid w:val="00EF6D88"/>
    <w:rsid w:val="00EF7C5C"/>
    <w:rsid w:val="00F00E61"/>
    <w:rsid w:val="00F01D32"/>
    <w:rsid w:val="00F02485"/>
    <w:rsid w:val="00F0297A"/>
    <w:rsid w:val="00F02D3E"/>
    <w:rsid w:val="00F0415B"/>
    <w:rsid w:val="00F058B9"/>
    <w:rsid w:val="00F07BBA"/>
    <w:rsid w:val="00F10EF9"/>
    <w:rsid w:val="00F11EC6"/>
    <w:rsid w:val="00F12E8A"/>
    <w:rsid w:val="00F1384B"/>
    <w:rsid w:val="00F13E80"/>
    <w:rsid w:val="00F14468"/>
    <w:rsid w:val="00F14CC1"/>
    <w:rsid w:val="00F15F4E"/>
    <w:rsid w:val="00F16622"/>
    <w:rsid w:val="00F16FB2"/>
    <w:rsid w:val="00F17398"/>
    <w:rsid w:val="00F2023C"/>
    <w:rsid w:val="00F2099E"/>
    <w:rsid w:val="00F20ED0"/>
    <w:rsid w:val="00F220BF"/>
    <w:rsid w:val="00F228D3"/>
    <w:rsid w:val="00F23598"/>
    <w:rsid w:val="00F237B7"/>
    <w:rsid w:val="00F240FB"/>
    <w:rsid w:val="00F24BB0"/>
    <w:rsid w:val="00F24E16"/>
    <w:rsid w:val="00F24E73"/>
    <w:rsid w:val="00F24FB9"/>
    <w:rsid w:val="00F2574C"/>
    <w:rsid w:val="00F25E22"/>
    <w:rsid w:val="00F26968"/>
    <w:rsid w:val="00F26991"/>
    <w:rsid w:val="00F270B7"/>
    <w:rsid w:val="00F30A9E"/>
    <w:rsid w:val="00F314F6"/>
    <w:rsid w:val="00F31D42"/>
    <w:rsid w:val="00F320C7"/>
    <w:rsid w:val="00F32BC9"/>
    <w:rsid w:val="00F3389B"/>
    <w:rsid w:val="00F33F72"/>
    <w:rsid w:val="00F346CC"/>
    <w:rsid w:val="00F348FF"/>
    <w:rsid w:val="00F34A05"/>
    <w:rsid w:val="00F3519A"/>
    <w:rsid w:val="00F358AC"/>
    <w:rsid w:val="00F35A88"/>
    <w:rsid w:val="00F36549"/>
    <w:rsid w:val="00F36D53"/>
    <w:rsid w:val="00F375CD"/>
    <w:rsid w:val="00F41C77"/>
    <w:rsid w:val="00F41D94"/>
    <w:rsid w:val="00F41EF9"/>
    <w:rsid w:val="00F4222A"/>
    <w:rsid w:val="00F4246E"/>
    <w:rsid w:val="00F44628"/>
    <w:rsid w:val="00F44A40"/>
    <w:rsid w:val="00F46024"/>
    <w:rsid w:val="00F47D40"/>
    <w:rsid w:val="00F51F73"/>
    <w:rsid w:val="00F52189"/>
    <w:rsid w:val="00F52476"/>
    <w:rsid w:val="00F52581"/>
    <w:rsid w:val="00F52B9B"/>
    <w:rsid w:val="00F53C5B"/>
    <w:rsid w:val="00F54C11"/>
    <w:rsid w:val="00F5528F"/>
    <w:rsid w:val="00F5532E"/>
    <w:rsid w:val="00F5585A"/>
    <w:rsid w:val="00F56A25"/>
    <w:rsid w:val="00F60653"/>
    <w:rsid w:val="00F618E9"/>
    <w:rsid w:val="00F62792"/>
    <w:rsid w:val="00F62BEB"/>
    <w:rsid w:val="00F63831"/>
    <w:rsid w:val="00F63F88"/>
    <w:rsid w:val="00F643CC"/>
    <w:rsid w:val="00F64581"/>
    <w:rsid w:val="00F658E9"/>
    <w:rsid w:val="00F664D5"/>
    <w:rsid w:val="00F66888"/>
    <w:rsid w:val="00F66B9A"/>
    <w:rsid w:val="00F7046D"/>
    <w:rsid w:val="00F7228A"/>
    <w:rsid w:val="00F72BEC"/>
    <w:rsid w:val="00F72D3A"/>
    <w:rsid w:val="00F739FA"/>
    <w:rsid w:val="00F7423B"/>
    <w:rsid w:val="00F7453B"/>
    <w:rsid w:val="00F7485B"/>
    <w:rsid w:val="00F7577A"/>
    <w:rsid w:val="00F75BA4"/>
    <w:rsid w:val="00F804EE"/>
    <w:rsid w:val="00F82466"/>
    <w:rsid w:val="00F82B16"/>
    <w:rsid w:val="00F833A8"/>
    <w:rsid w:val="00F8384F"/>
    <w:rsid w:val="00F841EB"/>
    <w:rsid w:val="00F85033"/>
    <w:rsid w:val="00F86999"/>
    <w:rsid w:val="00F872F1"/>
    <w:rsid w:val="00F87822"/>
    <w:rsid w:val="00F87934"/>
    <w:rsid w:val="00F907F0"/>
    <w:rsid w:val="00F916B4"/>
    <w:rsid w:val="00F91D4A"/>
    <w:rsid w:val="00F9244A"/>
    <w:rsid w:val="00F928B1"/>
    <w:rsid w:val="00F92E38"/>
    <w:rsid w:val="00F92F88"/>
    <w:rsid w:val="00F93EF4"/>
    <w:rsid w:val="00F94143"/>
    <w:rsid w:val="00F94393"/>
    <w:rsid w:val="00F95C7E"/>
    <w:rsid w:val="00F96319"/>
    <w:rsid w:val="00F96450"/>
    <w:rsid w:val="00F97415"/>
    <w:rsid w:val="00F979B4"/>
    <w:rsid w:val="00FA0632"/>
    <w:rsid w:val="00FA2637"/>
    <w:rsid w:val="00FA35BF"/>
    <w:rsid w:val="00FA35DC"/>
    <w:rsid w:val="00FA3C4B"/>
    <w:rsid w:val="00FA437D"/>
    <w:rsid w:val="00FA6A79"/>
    <w:rsid w:val="00FA719F"/>
    <w:rsid w:val="00FA72EC"/>
    <w:rsid w:val="00FB0134"/>
    <w:rsid w:val="00FB0430"/>
    <w:rsid w:val="00FB21E8"/>
    <w:rsid w:val="00FB258B"/>
    <w:rsid w:val="00FB28DB"/>
    <w:rsid w:val="00FB2FB4"/>
    <w:rsid w:val="00FB54A2"/>
    <w:rsid w:val="00FB5B4B"/>
    <w:rsid w:val="00FB6F24"/>
    <w:rsid w:val="00FC0A52"/>
    <w:rsid w:val="00FC0FD8"/>
    <w:rsid w:val="00FC16AA"/>
    <w:rsid w:val="00FC2681"/>
    <w:rsid w:val="00FC2E8C"/>
    <w:rsid w:val="00FC323F"/>
    <w:rsid w:val="00FC368D"/>
    <w:rsid w:val="00FC3E16"/>
    <w:rsid w:val="00FC40F3"/>
    <w:rsid w:val="00FC4BDB"/>
    <w:rsid w:val="00FC6929"/>
    <w:rsid w:val="00FC792D"/>
    <w:rsid w:val="00FD0706"/>
    <w:rsid w:val="00FD0711"/>
    <w:rsid w:val="00FD1583"/>
    <w:rsid w:val="00FD2B38"/>
    <w:rsid w:val="00FD46DB"/>
    <w:rsid w:val="00FD5148"/>
    <w:rsid w:val="00FD5269"/>
    <w:rsid w:val="00FD71B6"/>
    <w:rsid w:val="00FD784B"/>
    <w:rsid w:val="00FE0698"/>
    <w:rsid w:val="00FE11D8"/>
    <w:rsid w:val="00FE19CE"/>
    <w:rsid w:val="00FE406A"/>
    <w:rsid w:val="00FE4398"/>
    <w:rsid w:val="00FE445E"/>
    <w:rsid w:val="00FE44B3"/>
    <w:rsid w:val="00FE5076"/>
    <w:rsid w:val="00FE57EB"/>
    <w:rsid w:val="00FE5AB3"/>
    <w:rsid w:val="00FE7D5C"/>
    <w:rsid w:val="00FE7FEB"/>
    <w:rsid w:val="00FF3C68"/>
    <w:rsid w:val="00FF58B3"/>
    <w:rsid w:val="00FF6630"/>
    <w:rsid w:val="00FF7647"/>
    <w:rsid w:val="00FF7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15D7F6"/>
  <w15:docId w15:val="{56443A4E-938D-41B5-83F1-DF3F8C7A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A0E"/>
  </w:style>
  <w:style w:type="paragraph" w:styleId="Titre1">
    <w:name w:val="heading 1"/>
    <w:basedOn w:val="Normal"/>
    <w:next w:val="Normal"/>
    <w:qFormat/>
    <w:pPr>
      <w:keepNext/>
      <w:spacing w:line="240" w:lineRule="exact"/>
      <w:jc w:val="center"/>
      <w:outlineLvl w:val="0"/>
    </w:pPr>
    <w:rPr>
      <w:rFonts w:ascii="Times New Roman" w:hAnsi="Times New Roman"/>
      <w:b/>
      <w:bCs/>
      <w:sz w:val="24"/>
      <w:szCs w:val="24"/>
      <w:u w:val="single"/>
    </w:rPr>
  </w:style>
  <w:style w:type="paragraph" w:styleId="Titre2">
    <w:name w:val="heading 2"/>
    <w:basedOn w:val="Normal"/>
    <w:next w:val="Normal"/>
    <w:qFormat/>
    <w:pPr>
      <w:keepNext/>
      <w:spacing w:line="240" w:lineRule="exact"/>
      <w:jc w:val="center"/>
      <w:outlineLvl w:val="1"/>
    </w:pPr>
    <w:rPr>
      <w:rFonts w:ascii="Times New Roman" w:hAnsi="Times New Roman"/>
      <w:sz w:val="24"/>
      <w:szCs w:val="24"/>
    </w:rPr>
  </w:style>
  <w:style w:type="paragraph" w:styleId="Titre3">
    <w:name w:val="heading 3"/>
    <w:basedOn w:val="Normal"/>
    <w:next w:val="Normal"/>
    <w:qFormat/>
    <w:pPr>
      <w:keepNext/>
      <w:spacing w:line="240" w:lineRule="exact"/>
      <w:jc w:val="center"/>
      <w:outlineLvl w:val="2"/>
    </w:pPr>
    <w:rPr>
      <w:rFonts w:ascii="Times New Roman" w:hAnsi="Times New Roman"/>
      <w:sz w:val="28"/>
      <w:szCs w:val="28"/>
    </w:rPr>
  </w:style>
  <w:style w:type="paragraph" w:styleId="Titre4">
    <w:name w:val="heading 4"/>
    <w:basedOn w:val="Normal"/>
    <w:next w:val="Normal"/>
    <w:qFormat/>
    <w:pPr>
      <w:keepNext/>
      <w:jc w:val="center"/>
      <w:outlineLvl w:val="3"/>
    </w:pPr>
    <w:rPr>
      <w:sz w:val="36"/>
      <w:szCs w:val="36"/>
      <w:u w:val="single"/>
    </w:rPr>
  </w:style>
  <w:style w:type="paragraph" w:styleId="Titre5">
    <w:name w:val="heading 5"/>
    <w:basedOn w:val="Normal"/>
    <w:next w:val="Normal"/>
    <w:qFormat/>
    <w:pPr>
      <w:keepNext/>
      <w:spacing w:line="240" w:lineRule="exact"/>
      <w:jc w:val="both"/>
      <w:outlineLvl w:val="4"/>
    </w:pPr>
    <w:rPr>
      <w:rFonts w:ascii="Times New Roman" w:hAnsi="Times New Roman"/>
      <w:sz w:val="24"/>
      <w:szCs w:val="24"/>
    </w:rPr>
  </w:style>
  <w:style w:type="paragraph" w:styleId="Titre6">
    <w:name w:val="heading 6"/>
    <w:basedOn w:val="Normal"/>
    <w:next w:val="Normal"/>
    <w:qFormat/>
    <w:pPr>
      <w:keepNext/>
      <w:spacing w:line="240" w:lineRule="exact"/>
      <w:jc w:val="both"/>
      <w:outlineLvl w:val="5"/>
    </w:pPr>
    <w:rPr>
      <w:rFonts w:ascii="Times New Roman" w:hAnsi="Times New Roman"/>
      <w:b/>
      <w:bCs/>
      <w:sz w:val="24"/>
      <w:szCs w:val="24"/>
    </w:rPr>
  </w:style>
  <w:style w:type="paragraph" w:styleId="Titre7">
    <w:name w:val="heading 7"/>
    <w:basedOn w:val="Normal"/>
    <w:next w:val="Normal"/>
    <w:qFormat/>
    <w:pPr>
      <w:keepNext/>
      <w:spacing w:line="240" w:lineRule="exact"/>
      <w:outlineLvl w:val="6"/>
    </w:pPr>
    <w:rPr>
      <w:rFonts w:ascii="Times New Roman" w:hAnsi="Times New Roman"/>
      <w:sz w:val="28"/>
      <w:szCs w:val="28"/>
    </w:rPr>
  </w:style>
  <w:style w:type="paragraph" w:styleId="Titre8">
    <w:name w:val="heading 8"/>
    <w:basedOn w:val="Normal"/>
    <w:next w:val="Retraitnormal"/>
    <w:qFormat/>
    <w:pPr>
      <w:ind w:left="708"/>
      <w:outlineLvl w:val="7"/>
    </w:pPr>
    <w:rPr>
      <w:rFonts w:ascii="Times New Roman" w:hAnsi="Times New Roman"/>
      <w:i/>
      <w:iCs/>
    </w:rPr>
  </w:style>
  <w:style w:type="paragraph" w:styleId="Titre9">
    <w:name w:val="heading 9"/>
    <w:basedOn w:val="Normal"/>
    <w:next w:val="Normal"/>
    <w:qFormat/>
    <w:pPr>
      <w:keepNext/>
      <w:ind w:right="-1"/>
      <w:jc w:val="center"/>
      <w:outlineLvl w:val="8"/>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Corpsdetexte">
    <w:name w:val="Body Text"/>
    <w:basedOn w:val="Normal"/>
    <w:link w:val="CorpsdetexteCar"/>
    <w:pPr>
      <w:spacing w:line="240" w:lineRule="exact"/>
      <w:jc w:val="both"/>
    </w:pPr>
    <w:rPr>
      <w:rFonts w:ascii="Times New Roman" w:hAnsi="Times New Roman" w:cs="Verdana"/>
      <w:sz w:val="24"/>
      <w:szCs w:val="24"/>
      <w:lang w:val="en-US" w:eastAsia="en-US"/>
    </w:rPr>
  </w:style>
  <w:style w:type="paragraph" w:styleId="Retraitnormal">
    <w:name w:val="Normal Indent"/>
    <w:basedOn w:val="Normal"/>
    <w:pPr>
      <w:ind w:left="708"/>
    </w:pPr>
    <w:rPr>
      <w:rFonts w:ascii="Times New Roman" w:hAnsi="Times New Roman"/>
    </w:rPr>
  </w:style>
  <w:style w:type="paragraph" w:styleId="Corpsdetexte3">
    <w:name w:val="Body Text 3"/>
    <w:basedOn w:val="Normal"/>
    <w:pPr>
      <w:ind w:right="1009"/>
      <w:jc w:val="both"/>
      <w:outlineLvl w:val="0"/>
    </w:pPr>
    <w:rPr>
      <w:rFonts w:ascii="Times New Roman" w:hAnsi="Times New Roman"/>
      <w:sz w:val="24"/>
      <w:szCs w:val="24"/>
    </w:rPr>
  </w:style>
  <w:style w:type="paragraph" w:styleId="Notedebasdepage">
    <w:name w:val="footnote text"/>
    <w:basedOn w:val="Normal"/>
    <w:semiHidden/>
    <w:pPr>
      <w:overflowPunct w:val="0"/>
      <w:autoSpaceDE w:val="0"/>
      <w:autoSpaceDN w:val="0"/>
      <w:adjustRightInd w:val="0"/>
      <w:textAlignment w:val="baseline"/>
    </w:pPr>
    <w:rPr>
      <w:rFonts w:ascii="Times New Roman" w:hAnsi="Times New Roman"/>
    </w:rPr>
  </w:style>
  <w:style w:type="paragraph" w:styleId="Corpsdetexte2">
    <w:name w:val="Body Text 2"/>
    <w:basedOn w:val="Normal"/>
    <w:link w:val="Corpsdetexte2Car"/>
    <w:pPr>
      <w:jc w:val="both"/>
    </w:pPr>
    <w:rPr>
      <w:rFonts w:ascii="Times New Roman" w:hAnsi="Times New Roman"/>
      <w:sz w:val="24"/>
      <w:szCs w:val="24"/>
    </w:rPr>
  </w:style>
  <w:style w:type="paragraph" w:styleId="Retraitcorpsdetexte">
    <w:name w:val="Body Text Indent"/>
    <w:basedOn w:val="Normal"/>
    <w:pPr>
      <w:ind w:firstLine="708"/>
    </w:pPr>
    <w:rPr>
      <w:rFonts w:ascii="Times New Roman" w:hAnsi="Times New Roman"/>
      <w:sz w:val="24"/>
      <w:szCs w:val="24"/>
    </w:rPr>
  </w:style>
  <w:style w:type="paragraph" w:styleId="Retraitcorpsdetexte2">
    <w:name w:val="Body Text Indent 2"/>
    <w:basedOn w:val="Normal"/>
    <w:pPr>
      <w:spacing w:line="240" w:lineRule="exact"/>
      <w:ind w:left="709" w:hanging="709"/>
      <w:jc w:val="both"/>
    </w:pPr>
    <w:rPr>
      <w:rFonts w:ascii="Times New Roman" w:hAnsi="Times New Roman"/>
      <w:sz w:val="24"/>
      <w:szCs w:val="24"/>
    </w:rPr>
  </w:style>
  <w:style w:type="paragraph" w:styleId="Retraitcorpsdetexte3">
    <w:name w:val="Body Text Indent 3"/>
    <w:basedOn w:val="Normal"/>
    <w:pPr>
      <w:spacing w:line="240" w:lineRule="exact"/>
      <w:ind w:left="709"/>
      <w:jc w:val="both"/>
    </w:pPr>
    <w:rPr>
      <w:rFonts w:ascii="Times New Roman" w:hAnsi="Times New Roman"/>
      <w:sz w:val="24"/>
      <w:szCs w:val="24"/>
    </w:rPr>
  </w:style>
  <w:style w:type="character" w:styleId="Lienhypertexte">
    <w:name w:val="Hyperlink"/>
    <w:uiPriority w:val="99"/>
    <w:rPr>
      <w:rFonts w:ascii="Verdana" w:hAnsi="Verdana" w:cs="Verdana"/>
      <w:color w:val="0000FF"/>
      <w:u w:val="single"/>
      <w:lang w:val="en-US" w:eastAsia="en-US" w:bidi="ar-SA"/>
    </w:rPr>
  </w:style>
  <w:style w:type="table" w:styleId="Grilledutableau">
    <w:name w:val="Table Grid"/>
    <w:basedOn w:val="TableauNormal"/>
    <w:uiPriority w:val="39"/>
    <w:rsid w:val="00D43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Pr>
      <w:rFonts w:ascii="Verdana" w:hAnsi="Verdana" w:cs="Verdana"/>
      <w:color w:val="800080"/>
      <w:u w:val="single"/>
      <w:lang w:val="en-US" w:eastAsia="en-US" w:bidi="ar-SA"/>
    </w:rPr>
  </w:style>
  <w:style w:type="paragraph" w:styleId="Textedebulles">
    <w:name w:val="Balloon Text"/>
    <w:basedOn w:val="Normal"/>
    <w:semiHidden/>
    <w:rsid w:val="00E94A9C"/>
    <w:rPr>
      <w:rFonts w:ascii="Tahoma" w:hAnsi="Tahoma" w:cs="Tahoma"/>
      <w:sz w:val="16"/>
      <w:szCs w:val="16"/>
    </w:rPr>
  </w:style>
  <w:style w:type="paragraph" w:customStyle="1" w:styleId="CarCarCar">
    <w:name w:val="Car Car Car"/>
    <w:basedOn w:val="Normal"/>
    <w:autoRedefine/>
    <w:rsid w:val="008125BC"/>
    <w:pPr>
      <w:numPr>
        <w:numId w:val="1"/>
      </w:numPr>
      <w:spacing w:after="160" w:line="240" w:lineRule="exact"/>
    </w:pPr>
    <w:rPr>
      <w:rFonts w:ascii="Verdana" w:hAnsi="Verdana" w:cs="Verdana"/>
      <w:lang w:val="en-US" w:eastAsia="en-US"/>
    </w:rPr>
  </w:style>
  <w:style w:type="paragraph" w:customStyle="1" w:styleId="Corps">
    <w:name w:val="Corps"/>
    <w:basedOn w:val="Normal"/>
    <w:rsid w:val="00871791"/>
    <w:pPr>
      <w:keepLines/>
      <w:spacing w:line="360" w:lineRule="auto"/>
      <w:jc w:val="both"/>
    </w:pPr>
    <w:rPr>
      <w:rFonts w:ascii="Times New Roman" w:hAnsi="Times New Roman"/>
      <w:sz w:val="24"/>
      <w:szCs w:val="24"/>
    </w:rPr>
  </w:style>
  <w:style w:type="character" w:styleId="Appelnotedebasdep">
    <w:name w:val="footnote reference"/>
    <w:semiHidden/>
    <w:rsid w:val="00871791"/>
    <w:rPr>
      <w:rFonts w:ascii="Verdana" w:hAnsi="Verdana" w:cs="Times New Roman"/>
      <w:vertAlign w:val="superscript"/>
      <w:lang w:val="en-US" w:eastAsia="en-US" w:bidi="ar-SA"/>
    </w:rPr>
  </w:style>
  <w:style w:type="paragraph" w:styleId="Paragraphedeliste">
    <w:name w:val="List Paragraph"/>
    <w:basedOn w:val="Normal"/>
    <w:link w:val="ParagraphedelisteCar"/>
    <w:uiPriority w:val="34"/>
    <w:qFormat/>
    <w:rsid w:val="00871791"/>
    <w:pPr>
      <w:ind w:left="708"/>
    </w:pPr>
  </w:style>
  <w:style w:type="paragraph" w:customStyle="1" w:styleId="Car">
    <w:name w:val="Car"/>
    <w:basedOn w:val="Normal"/>
    <w:autoRedefine/>
    <w:rsid w:val="00E5703D"/>
    <w:pPr>
      <w:tabs>
        <w:tab w:val="num" w:pos="432"/>
      </w:tabs>
      <w:spacing w:after="160" w:line="240" w:lineRule="exact"/>
      <w:ind w:left="432" w:hanging="432"/>
    </w:pPr>
    <w:rPr>
      <w:rFonts w:ascii="Verdana" w:hAnsi="Verdana" w:cs="Verdana"/>
      <w:lang w:val="en-US" w:eastAsia="en-US"/>
    </w:rPr>
  </w:style>
  <w:style w:type="paragraph" w:customStyle="1" w:styleId="CarCarCarCarCarCar">
    <w:name w:val="Car Car Car Car Car Car"/>
    <w:basedOn w:val="Normal"/>
    <w:autoRedefine/>
    <w:rsid w:val="00B11712"/>
    <w:pPr>
      <w:tabs>
        <w:tab w:val="num" w:pos="432"/>
      </w:tabs>
      <w:spacing w:after="160" w:line="240" w:lineRule="exact"/>
      <w:ind w:left="432" w:hanging="432"/>
    </w:pPr>
    <w:rPr>
      <w:rFonts w:ascii="Verdana" w:hAnsi="Verdana" w:cs="Verdana"/>
      <w:lang w:val="en-US" w:eastAsia="en-US"/>
    </w:rPr>
  </w:style>
  <w:style w:type="paragraph" w:customStyle="1" w:styleId="CarCarCarCar">
    <w:name w:val="Car Car Car Car"/>
    <w:basedOn w:val="Normal"/>
    <w:autoRedefine/>
    <w:rsid w:val="001B0FD7"/>
    <w:pPr>
      <w:tabs>
        <w:tab w:val="num" w:pos="432"/>
      </w:tabs>
      <w:spacing w:after="160" w:line="240" w:lineRule="exact"/>
      <w:ind w:left="432" w:hanging="432"/>
    </w:pPr>
    <w:rPr>
      <w:rFonts w:ascii="Verdana" w:hAnsi="Verdana" w:cs="Verdana"/>
      <w:lang w:val="en-US" w:eastAsia="en-US"/>
    </w:rPr>
  </w:style>
  <w:style w:type="character" w:customStyle="1" w:styleId="PieddepageCar">
    <w:name w:val="Pied de page Car"/>
    <w:basedOn w:val="Policepardfaut"/>
    <w:link w:val="Pieddepage"/>
    <w:uiPriority w:val="99"/>
    <w:rsid w:val="00E30D02"/>
    <w:rPr>
      <w:rFonts w:ascii="Verdana" w:hAnsi="Verdana" w:cs="Verdana"/>
      <w:lang w:val="en-US" w:eastAsia="en-US" w:bidi="ar-SA"/>
    </w:rPr>
  </w:style>
  <w:style w:type="paragraph" w:customStyle="1" w:styleId="fcase2metab">
    <w:name w:val="f_case_2èmetab"/>
    <w:basedOn w:val="Normal"/>
    <w:uiPriority w:val="99"/>
    <w:rsid w:val="00B94B7D"/>
    <w:pPr>
      <w:tabs>
        <w:tab w:val="left" w:pos="426"/>
        <w:tab w:val="left" w:pos="851"/>
      </w:tabs>
      <w:ind w:left="1134" w:hanging="1134"/>
      <w:jc w:val="both"/>
    </w:pPr>
    <w:rPr>
      <w:rFonts w:ascii="Univers" w:hAnsi="Univers" w:cs="Univers"/>
    </w:rPr>
  </w:style>
  <w:style w:type="character" w:customStyle="1" w:styleId="CorpsdetexteCar">
    <w:name w:val="Corps de texte Car"/>
    <w:link w:val="Corpsdetexte"/>
    <w:rsid w:val="00D15E74"/>
    <w:rPr>
      <w:rFonts w:ascii="Times New Roman" w:hAnsi="Times New Roman" w:cs="Verdana"/>
      <w:sz w:val="24"/>
      <w:szCs w:val="24"/>
      <w:lang w:val="en-US" w:eastAsia="en-US" w:bidi="ar-SA"/>
    </w:rPr>
  </w:style>
  <w:style w:type="character" w:styleId="lev">
    <w:name w:val="Strong"/>
    <w:uiPriority w:val="22"/>
    <w:qFormat/>
    <w:rsid w:val="00DD0019"/>
    <w:rPr>
      <w:rFonts w:ascii="Verdana" w:hAnsi="Verdana" w:cs="Verdana"/>
      <w:b/>
      <w:bCs/>
      <w:lang w:val="en-US" w:eastAsia="en-US" w:bidi="ar-SA"/>
    </w:rPr>
  </w:style>
  <w:style w:type="character" w:customStyle="1" w:styleId="lieninternet">
    <w:name w:val="lieninternet"/>
    <w:basedOn w:val="Policepardfaut"/>
    <w:rsid w:val="00F66B9A"/>
    <w:rPr>
      <w:rFonts w:ascii="Verdana" w:hAnsi="Verdana" w:cs="Verdana"/>
      <w:lang w:val="en-US" w:eastAsia="en-US" w:bidi="ar-SA"/>
    </w:rPr>
  </w:style>
  <w:style w:type="paragraph" w:styleId="Retrait1religne">
    <w:name w:val="Body Text First Indent"/>
    <w:basedOn w:val="Corpsdetexte"/>
    <w:link w:val="Retrait1religneCar"/>
    <w:rsid w:val="004F66A2"/>
    <w:pPr>
      <w:spacing w:after="120" w:line="240" w:lineRule="auto"/>
      <w:ind w:firstLine="210"/>
      <w:jc w:val="left"/>
    </w:pPr>
    <w:rPr>
      <w:rFonts w:ascii="Tms Rmn" w:hAnsi="Tms Rmn"/>
      <w:sz w:val="20"/>
      <w:szCs w:val="20"/>
    </w:rPr>
  </w:style>
  <w:style w:type="character" w:customStyle="1" w:styleId="Retrait1religneCar">
    <w:name w:val="Retrait 1re ligne Car"/>
    <w:basedOn w:val="CorpsdetexteCar"/>
    <w:link w:val="Retrait1religne"/>
    <w:rsid w:val="004F66A2"/>
    <w:rPr>
      <w:rFonts w:ascii="Times New Roman" w:hAnsi="Times New Roman" w:cs="Verdana"/>
      <w:sz w:val="24"/>
      <w:szCs w:val="24"/>
      <w:lang w:val="en-US" w:eastAsia="en-US" w:bidi="ar-SA"/>
    </w:rPr>
  </w:style>
  <w:style w:type="paragraph" w:styleId="TM1">
    <w:name w:val="toc 1"/>
    <w:basedOn w:val="Normal"/>
    <w:next w:val="Normal"/>
    <w:autoRedefine/>
    <w:uiPriority w:val="39"/>
    <w:qFormat/>
    <w:rsid w:val="006F09D0"/>
    <w:pPr>
      <w:tabs>
        <w:tab w:val="right" w:leader="dot" w:pos="9345"/>
      </w:tabs>
      <w:spacing w:before="120" w:after="120"/>
      <w:jc w:val="both"/>
    </w:pPr>
    <w:rPr>
      <w:rFonts w:ascii="Times New Roman" w:hAnsi="Times New Roman"/>
      <w:b/>
      <w:bCs/>
      <w:caps/>
      <w:noProof/>
      <w:sz w:val="24"/>
      <w:szCs w:val="24"/>
    </w:rPr>
  </w:style>
  <w:style w:type="paragraph" w:styleId="TM2">
    <w:name w:val="toc 2"/>
    <w:basedOn w:val="Normal"/>
    <w:next w:val="Normal"/>
    <w:autoRedefine/>
    <w:uiPriority w:val="39"/>
    <w:qFormat/>
    <w:rsid w:val="00EF5659"/>
    <w:pPr>
      <w:tabs>
        <w:tab w:val="right" w:leader="dot" w:pos="9345"/>
      </w:tabs>
    </w:pPr>
    <w:rPr>
      <w:rFonts w:ascii="Calibri" w:hAnsi="Calibri"/>
      <w:smallCaps/>
    </w:rPr>
  </w:style>
  <w:style w:type="paragraph" w:styleId="TM3">
    <w:name w:val="toc 3"/>
    <w:basedOn w:val="Normal"/>
    <w:next w:val="Normal"/>
    <w:autoRedefine/>
    <w:uiPriority w:val="39"/>
    <w:qFormat/>
    <w:rsid w:val="00BA6850"/>
    <w:pPr>
      <w:ind w:left="400"/>
    </w:pPr>
    <w:rPr>
      <w:rFonts w:ascii="Calibri" w:hAnsi="Calibri"/>
      <w:i/>
      <w:iCs/>
    </w:rPr>
  </w:style>
  <w:style w:type="paragraph" w:styleId="TM4">
    <w:name w:val="toc 4"/>
    <w:basedOn w:val="Normal"/>
    <w:next w:val="Normal"/>
    <w:autoRedefine/>
    <w:rsid w:val="00BA6850"/>
    <w:pPr>
      <w:ind w:left="600"/>
    </w:pPr>
    <w:rPr>
      <w:rFonts w:ascii="Calibri" w:hAnsi="Calibri"/>
      <w:sz w:val="18"/>
      <w:szCs w:val="18"/>
    </w:rPr>
  </w:style>
  <w:style w:type="paragraph" w:styleId="TM5">
    <w:name w:val="toc 5"/>
    <w:basedOn w:val="Normal"/>
    <w:next w:val="Normal"/>
    <w:autoRedefine/>
    <w:rsid w:val="00BA6850"/>
    <w:pPr>
      <w:ind w:left="800"/>
    </w:pPr>
    <w:rPr>
      <w:rFonts w:ascii="Calibri" w:hAnsi="Calibri"/>
      <w:sz w:val="18"/>
      <w:szCs w:val="18"/>
    </w:rPr>
  </w:style>
  <w:style w:type="paragraph" w:styleId="TM6">
    <w:name w:val="toc 6"/>
    <w:basedOn w:val="Normal"/>
    <w:next w:val="Normal"/>
    <w:autoRedefine/>
    <w:rsid w:val="00BA6850"/>
    <w:pPr>
      <w:ind w:left="1000"/>
    </w:pPr>
    <w:rPr>
      <w:rFonts w:ascii="Calibri" w:hAnsi="Calibri"/>
      <w:sz w:val="18"/>
      <w:szCs w:val="18"/>
    </w:rPr>
  </w:style>
  <w:style w:type="paragraph" w:styleId="TM7">
    <w:name w:val="toc 7"/>
    <w:basedOn w:val="Normal"/>
    <w:next w:val="Normal"/>
    <w:autoRedefine/>
    <w:rsid w:val="00BA6850"/>
    <w:pPr>
      <w:ind w:left="1200"/>
    </w:pPr>
    <w:rPr>
      <w:rFonts w:ascii="Calibri" w:hAnsi="Calibri"/>
      <w:sz w:val="18"/>
      <w:szCs w:val="18"/>
    </w:rPr>
  </w:style>
  <w:style w:type="paragraph" w:styleId="TM8">
    <w:name w:val="toc 8"/>
    <w:basedOn w:val="Normal"/>
    <w:next w:val="Normal"/>
    <w:autoRedefine/>
    <w:rsid w:val="00BA6850"/>
    <w:pPr>
      <w:ind w:left="1400"/>
    </w:pPr>
    <w:rPr>
      <w:rFonts w:ascii="Calibri" w:hAnsi="Calibri"/>
      <w:sz w:val="18"/>
      <w:szCs w:val="18"/>
    </w:rPr>
  </w:style>
  <w:style w:type="paragraph" w:styleId="TM9">
    <w:name w:val="toc 9"/>
    <w:basedOn w:val="Normal"/>
    <w:next w:val="Normal"/>
    <w:autoRedefine/>
    <w:rsid w:val="00BA6850"/>
    <w:pPr>
      <w:ind w:left="1600"/>
    </w:pPr>
    <w:rPr>
      <w:rFonts w:ascii="Calibri" w:hAnsi="Calibri"/>
      <w:sz w:val="18"/>
      <w:szCs w:val="18"/>
    </w:rPr>
  </w:style>
  <w:style w:type="paragraph" w:styleId="En-ttedetabledesmatires">
    <w:name w:val="TOC Heading"/>
    <w:basedOn w:val="Titre1"/>
    <w:next w:val="Normal"/>
    <w:uiPriority w:val="39"/>
    <w:semiHidden/>
    <w:unhideWhenUsed/>
    <w:qFormat/>
    <w:rsid w:val="00D672D0"/>
    <w:pPr>
      <w:keepLines/>
      <w:spacing w:before="480" w:line="276" w:lineRule="auto"/>
      <w:jc w:val="left"/>
      <w:outlineLvl w:val="9"/>
    </w:pPr>
    <w:rPr>
      <w:rFonts w:ascii="Cambria" w:hAnsi="Cambria"/>
      <w:color w:val="365F91"/>
      <w:sz w:val="28"/>
      <w:szCs w:val="28"/>
      <w:u w:val="none"/>
    </w:rPr>
  </w:style>
  <w:style w:type="paragraph" w:customStyle="1" w:styleId="Style1">
    <w:name w:val="Style1"/>
    <w:basedOn w:val="Corpsdetexte"/>
    <w:link w:val="Style1Car"/>
    <w:qFormat/>
    <w:rsid w:val="00087870"/>
    <w:pPr>
      <w:jc w:val="left"/>
    </w:pPr>
    <w:rPr>
      <w:b/>
      <w:caps/>
      <w:u w:val="single"/>
    </w:rPr>
  </w:style>
  <w:style w:type="paragraph" w:customStyle="1" w:styleId="Style2">
    <w:name w:val="Style2"/>
    <w:basedOn w:val="Corpsdetexte"/>
    <w:link w:val="Style2Car"/>
    <w:qFormat/>
    <w:rsid w:val="00087870"/>
    <w:rPr>
      <w:b/>
      <w:u w:val="single"/>
    </w:rPr>
  </w:style>
  <w:style w:type="character" w:customStyle="1" w:styleId="Style1Car">
    <w:name w:val="Style1 Car"/>
    <w:link w:val="Style1"/>
    <w:rsid w:val="00087870"/>
    <w:rPr>
      <w:rFonts w:ascii="Times New Roman" w:hAnsi="Times New Roman" w:cs="Verdana"/>
      <w:b/>
      <w:caps/>
      <w:sz w:val="24"/>
      <w:szCs w:val="24"/>
      <w:u w:val="single"/>
      <w:lang w:val="en-US" w:eastAsia="en-US" w:bidi="ar-SA"/>
    </w:rPr>
  </w:style>
  <w:style w:type="paragraph" w:customStyle="1" w:styleId="Style3">
    <w:name w:val="Style3"/>
    <w:basedOn w:val="Normal"/>
    <w:link w:val="Style3Car"/>
    <w:qFormat/>
    <w:rsid w:val="005778D9"/>
    <w:pPr>
      <w:autoSpaceDE w:val="0"/>
      <w:autoSpaceDN w:val="0"/>
      <w:adjustRightInd w:val="0"/>
      <w:ind w:left="360"/>
    </w:pPr>
    <w:rPr>
      <w:rFonts w:ascii="Times New Roman" w:hAnsi="Times New Roman" w:cs="Verdana"/>
      <w:b/>
      <w:i/>
      <w:color w:val="1F497D"/>
      <w:sz w:val="24"/>
      <w:szCs w:val="24"/>
      <w:lang w:val="en-US" w:eastAsia="en-US"/>
    </w:rPr>
  </w:style>
  <w:style w:type="character" w:customStyle="1" w:styleId="Style2Car">
    <w:name w:val="Style2 Car"/>
    <w:link w:val="Style2"/>
    <w:rsid w:val="00087870"/>
    <w:rPr>
      <w:rFonts w:ascii="Times New Roman" w:hAnsi="Times New Roman" w:cs="Verdana"/>
      <w:b/>
      <w:sz w:val="24"/>
      <w:szCs w:val="24"/>
      <w:u w:val="single"/>
      <w:lang w:val="en-US" w:eastAsia="en-US" w:bidi="ar-SA"/>
    </w:rPr>
  </w:style>
  <w:style w:type="paragraph" w:styleId="Rvision">
    <w:name w:val="Revision"/>
    <w:hidden/>
    <w:uiPriority w:val="99"/>
    <w:semiHidden/>
    <w:rsid w:val="003C2D0A"/>
  </w:style>
  <w:style w:type="character" w:customStyle="1" w:styleId="Style3Car">
    <w:name w:val="Style3 Car"/>
    <w:link w:val="Style3"/>
    <w:rsid w:val="005778D9"/>
    <w:rPr>
      <w:rFonts w:ascii="Times New Roman" w:hAnsi="Times New Roman" w:cs="Verdana"/>
      <w:b/>
      <w:i/>
      <w:color w:val="1F497D"/>
      <w:sz w:val="24"/>
      <w:szCs w:val="24"/>
      <w:lang w:val="en-US" w:eastAsia="en-US" w:bidi="ar-SA"/>
    </w:rPr>
  </w:style>
  <w:style w:type="character" w:styleId="Marquedecommentaire">
    <w:name w:val="annotation reference"/>
    <w:basedOn w:val="Policepardfaut"/>
    <w:rsid w:val="00BE29A4"/>
    <w:rPr>
      <w:sz w:val="16"/>
      <w:szCs w:val="16"/>
    </w:rPr>
  </w:style>
  <w:style w:type="paragraph" w:styleId="Commentaire">
    <w:name w:val="annotation text"/>
    <w:basedOn w:val="Normal"/>
    <w:link w:val="CommentaireCar"/>
    <w:rsid w:val="00BE29A4"/>
  </w:style>
  <w:style w:type="character" w:customStyle="1" w:styleId="CommentaireCar">
    <w:name w:val="Commentaire Car"/>
    <w:basedOn w:val="Policepardfaut"/>
    <w:link w:val="Commentaire"/>
    <w:rsid w:val="00BE29A4"/>
  </w:style>
  <w:style w:type="paragraph" w:styleId="Objetducommentaire">
    <w:name w:val="annotation subject"/>
    <w:basedOn w:val="Commentaire"/>
    <w:next w:val="Commentaire"/>
    <w:link w:val="ObjetducommentaireCar"/>
    <w:rsid w:val="00BE29A4"/>
    <w:rPr>
      <w:b/>
      <w:bCs/>
    </w:rPr>
  </w:style>
  <w:style w:type="character" w:customStyle="1" w:styleId="ObjetducommentaireCar">
    <w:name w:val="Objet du commentaire Car"/>
    <w:basedOn w:val="CommentaireCar"/>
    <w:link w:val="Objetducommentaire"/>
    <w:rsid w:val="00BE29A4"/>
    <w:rPr>
      <w:b/>
      <w:bCs/>
    </w:rPr>
  </w:style>
  <w:style w:type="paragraph" w:styleId="NormalWeb">
    <w:name w:val="Normal (Web)"/>
    <w:basedOn w:val="Normal"/>
    <w:uiPriority w:val="99"/>
    <w:unhideWhenUsed/>
    <w:rsid w:val="00381663"/>
    <w:pPr>
      <w:spacing w:before="100" w:beforeAutospacing="1" w:after="100" w:afterAutospacing="1"/>
    </w:pPr>
    <w:rPr>
      <w:rFonts w:ascii="Times New Roman" w:hAnsi="Times New Roman"/>
      <w:sz w:val="24"/>
      <w:szCs w:val="24"/>
    </w:rPr>
  </w:style>
  <w:style w:type="paragraph" w:customStyle="1" w:styleId="Default">
    <w:name w:val="Default"/>
    <w:rsid w:val="0018469E"/>
    <w:pPr>
      <w:autoSpaceDE w:val="0"/>
      <w:autoSpaceDN w:val="0"/>
      <w:adjustRightInd w:val="0"/>
    </w:pPr>
    <w:rPr>
      <w:rFonts w:ascii="Arial" w:hAnsi="Arial" w:cs="Arial"/>
      <w:color w:val="000000"/>
      <w:sz w:val="24"/>
      <w:szCs w:val="24"/>
    </w:rPr>
  </w:style>
  <w:style w:type="character" w:customStyle="1" w:styleId="EMAA05StyleautresparagraphesCar">
    <w:name w:val="EMAA 05 Style autres paragraphes Car"/>
    <w:basedOn w:val="Policepardfaut"/>
    <w:link w:val="EMAA05Styleautresparagraphes"/>
    <w:locked/>
    <w:rsid w:val="00DB12F9"/>
    <w:rPr>
      <w:sz w:val="24"/>
      <w:szCs w:val="24"/>
    </w:rPr>
  </w:style>
  <w:style w:type="paragraph" w:customStyle="1" w:styleId="EMAA05Styleautresparagraphes">
    <w:name w:val="EMAA 05 Style autres paragraphes"/>
    <w:basedOn w:val="Normal"/>
    <w:link w:val="EMAA05StyleautresparagraphesCar"/>
    <w:rsid w:val="00DB12F9"/>
    <w:pPr>
      <w:spacing w:before="120" w:after="120"/>
      <w:jc w:val="both"/>
    </w:pPr>
    <w:rPr>
      <w:sz w:val="24"/>
      <w:szCs w:val="24"/>
    </w:rPr>
  </w:style>
  <w:style w:type="character" w:customStyle="1" w:styleId="Corpsdetexte2Car">
    <w:name w:val="Corps de texte 2 Car"/>
    <w:link w:val="Corpsdetexte2"/>
    <w:rsid w:val="0044761C"/>
    <w:rPr>
      <w:rFonts w:ascii="Times New Roman" w:hAnsi="Times New Roman"/>
      <w:sz w:val="24"/>
      <w:szCs w:val="24"/>
    </w:rPr>
  </w:style>
  <w:style w:type="character" w:customStyle="1" w:styleId="En-tteCar">
    <w:name w:val="En-tête Car"/>
    <w:link w:val="En-tte"/>
    <w:uiPriority w:val="99"/>
    <w:rsid w:val="00D74CB9"/>
  </w:style>
  <w:style w:type="paragraph" w:customStyle="1" w:styleId="EMAA30MinDef">
    <w:name w:val="EMAA 30 MinDef"/>
    <w:rsid w:val="00D74CB9"/>
    <w:pPr>
      <w:spacing w:after="240"/>
      <w:jc w:val="center"/>
    </w:pPr>
    <w:rPr>
      <w:rFonts w:ascii="Times New Roman" w:hAnsi="Times New Roman"/>
      <w:b/>
      <w:bCs/>
      <w:sz w:val="22"/>
      <w:szCs w:val="22"/>
    </w:rPr>
  </w:style>
  <w:style w:type="paragraph" w:customStyle="1" w:styleId="fcase1ertab">
    <w:name w:val="f_case_1ertab"/>
    <w:basedOn w:val="Normal"/>
    <w:rsid w:val="009E20AC"/>
    <w:pPr>
      <w:tabs>
        <w:tab w:val="left" w:pos="426"/>
      </w:tabs>
      <w:suppressAutoHyphens/>
      <w:ind w:left="709" w:hanging="709"/>
      <w:jc w:val="both"/>
    </w:pPr>
    <w:rPr>
      <w:rFonts w:ascii="Univers" w:hAnsi="Univers" w:cs="Univers"/>
      <w:lang w:eastAsia="zh-CN"/>
    </w:rPr>
  </w:style>
  <w:style w:type="paragraph" w:customStyle="1" w:styleId="fcasegauche">
    <w:name w:val="f_case_gauche"/>
    <w:basedOn w:val="Normal"/>
    <w:rsid w:val="00D35D3B"/>
    <w:pPr>
      <w:suppressAutoHyphens/>
      <w:spacing w:after="60"/>
      <w:ind w:left="284" w:hanging="284"/>
      <w:jc w:val="both"/>
    </w:pPr>
    <w:rPr>
      <w:rFonts w:ascii="Univers" w:hAnsi="Univers" w:cs="Univers"/>
      <w:lang w:eastAsia="zh-CN"/>
    </w:rPr>
  </w:style>
  <w:style w:type="table" w:customStyle="1" w:styleId="Grilledutableau1">
    <w:name w:val="Grille du tableau1"/>
    <w:basedOn w:val="TableauNormal"/>
    <w:next w:val="Grilledutableau"/>
    <w:uiPriority w:val="39"/>
    <w:rsid w:val="00EB39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uiPriority w:val="21"/>
    <w:qFormat/>
    <w:rsid w:val="00EB3949"/>
    <w:rPr>
      <w:b/>
      <w:bCs/>
      <w:i/>
      <w:iCs/>
      <w:color w:val="4F81BD"/>
    </w:rPr>
  </w:style>
  <w:style w:type="paragraph" w:customStyle="1" w:styleId="numrotation">
    <w:name w:val="numérotation"/>
    <w:basedOn w:val="Paragraphedeliste"/>
    <w:link w:val="numrotationCar"/>
    <w:qFormat/>
    <w:rsid w:val="00310DE4"/>
    <w:pPr>
      <w:numPr>
        <w:numId w:val="2"/>
      </w:numPr>
      <w:spacing w:after="60"/>
      <w:jc w:val="both"/>
    </w:pPr>
    <w:rPr>
      <w:rFonts w:ascii="Arial" w:hAnsi="Arial" w:cs="Arial"/>
      <w:bCs/>
      <w:sz w:val="22"/>
      <w:szCs w:val="22"/>
    </w:rPr>
  </w:style>
  <w:style w:type="character" w:customStyle="1" w:styleId="numrotationCar">
    <w:name w:val="numérotation Car"/>
    <w:basedOn w:val="Policepardfaut"/>
    <w:link w:val="numrotation"/>
    <w:rsid w:val="00310DE4"/>
    <w:rPr>
      <w:rFonts w:ascii="Arial" w:hAnsi="Arial" w:cs="Arial"/>
      <w:bCs/>
      <w:sz w:val="22"/>
      <w:szCs w:val="22"/>
    </w:rPr>
  </w:style>
  <w:style w:type="paragraph" w:customStyle="1" w:styleId="Texte">
    <w:name w:val="Texte"/>
    <w:basedOn w:val="Normal"/>
    <w:link w:val="TexteCar"/>
    <w:qFormat/>
    <w:rsid w:val="00B073BF"/>
    <w:pPr>
      <w:autoSpaceDE w:val="0"/>
      <w:autoSpaceDN w:val="0"/>
      <w:adjustRightInd w:val="0"/>
      <w:spacing w:after="60"/>
      <w:jc w:val="both"/>
    </w:pPr>
    <w:rPr>
      <w:rFonts w:ascii="Arial" w:hAnsi="Arial" w:cs="Arial"/>
      <w:kern w:val="32"/>
      <w:sz w:val="22"/>
      <w:szCs w:val="22"/>
      <w:lang w:eastAsia="en-US"/>
    </w:rPr>
  </w:style>
  <w:style w:type="character" w:customStyle="1" w:styleId="TexteCar">
    <w:name w:val="Texte Car"/>
    <w:basedOn w:val="Policepardfaut"/>
    <w:link w:val="Texte"/>
    <w:rsid w:val="00B073BF"/>
    <w:rPr>
      <w:rFonts w:ascii="Arial" w:hAnsi="Arial" w:cs="Arial"/>
      <w:kern w:val="32"/>
      <w:sz w:val="22"/>
      <w:szCs w:val="22"/>
      <w:lang w:eastAsia="en-US"/>
    </w:rPr>
  </w:style>
  <w:style w:type="table" w:customStyle="1" w:styleId="Grilledutableau11">
    <w:name w:val="Grille du tableau11"/>
    <w:basedOn w:val="TableauNormal"/>
    <w:next w:val="Grilledutableau"/>
    <w:uiPriority w:val="39"/>
    <w:rsid w:val="00D716F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39"/>
    <w:rsid w:val="008F26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
    <w:name w:val="paragraphe"/>
    <w:basedOn w:val="Normal"/>
    <w:link w:val="paragrapheCar"/>
    <w:rsid w:val="00202F0B"/>
    <w:pPr>
      <w:suppressAutoHyphens/>
      <w:spacing w:before="120"/>
      <w:jc w:val="both"/>
    </w:pPr>
    <w:rPr>
      <w:rFonts w:ascii="Times New Roman" w:hAnsi="Times New Roman"/>
      <w:sz w:val="24"/>
      <w:szCs w:val="22"/>
      <w:lang w:eastAsia="ar-SA"/>
    </w:rPr>
  </w:style>
  <w:style w:type="character" w:customStyle="1" w:styleId="paragrapheCar">
    <w:name w:val="paragraphe Car"/>
    <w:link w:val="paragraphe"/>
    <w:rsid w:val="00202F0B"/>
    <w:rPr>
      <w:rFonts w:ascii="Times New Roman" w:hAnsi="Times New Roman"/>
      <w:sz w:val="24"/>
      <w:szCs w:val="22"/>
      <w:lang w:eastAsia="ar-SA"/>
    </w:rPr>
  </w:style>
  <w:style w:type="table" w:customStyle="1" w:styleId="Grilledutableau121">
    <w:name w:val="Grille du tableau121"/>
    <w:basedOn w:val="TableauNormal"/>
    <w:next w:val="Grilledutableau"/>
    <w:uiPriority w:val="39"/>
    <w:rsid w:val="008362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au1">
    <w:name w:val="Niveau 1"/>
    <w:basedOn w:val="Normal"/>
    <w:link w:val="Niveau1Car"/>
    <w:qFormat/>
    <w:rsid w:val="004A2BC0"/>
    <w:pPr>
      <w:numPr>
        <w:numId w:val="4"/>
      </w:numPr>
      <w:spacing w:after="60" w:line="240" w:lineRule="exact"/>
      <w:jc w:val="both"/>
    </w:pPr>
    <w:rPr>
      <w:rFonts w:ascii="Arial" w:hAnsi="Arial" w:cs="Arial"/>
      <w:sz w:val="22"/>
      <w:szCs w:val="22"/>
    </w:rPr>
  </w:style>
  <w:style w:type="character" w:customStyle="1" w:styleId="Niveau1Car">
    <w:name w:val="Niveau 1 Car"/>
    <w:basedOn w:val="Policepardfaut"/>
    <w:link w:val="Niveau1"/>
    <w:rsid w:val="004A2BC0"/>
    <w:rPr>
      <w:rFonts w:ascii="Arial" w:hAnsi="Arial" w:cs="Arial"/>
      <w:sz w:val="22"/>
      <w:szCs w:val="22"/>
    </w:rPr>
  </w:style>
  <w:style w:type="character" w:customStyle="1" w:styleId="ParagraphedelisteCar">
    <w:name w:val="Paragraphe de liste Car"/>
    <w:link w:val="Paragraphedeliste"/>
    <w:uiPriority w:val="34"/>
    <w:rsid w:val="008F5CBD"/>
  </w:style>
  <w:style w:type="table" w:customStyle="1" w:styleId="Grilledutableau3">
    <w:name w:val="Grille du tableau3"/>
    <w:basedOn w:val="TableauNormal"/>
    <w:uiPriority w:val="39"/>
    <w:rsid w:val="00B736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664033">
      <w:bodyDiv w:val="1"/>
      <w:marLeft w:val="0"/>
      <w:marRight w:val="0"/>
      <w:marTop w:val="0"/>
      <w:marBottom w:val="0"/>
      <w:divBdr>
        <w:top w:val="none" w:sz="0" w:space="0" w:color="auto"/>
        <w:left w:val="none" w:sz="0" w:space="0" w:color="auto"/>
        <w:bottom w:val="none" w:sz="0" w:space="0" w:color="auto"/>
        <w:right w:val="none" w:sz="0" w:space="0" w:color="auto"/>
      </w:divBdr>
      <w:divsChild>
        <w:div w:id="2074738875">
          <w:marLeft w:val="0"/>
          <w:marRight w:val="0"/>
          <w:marTop w:val="0"/>
          <w:marBottom w:val="0"/>
          <w:divBdr>
            <w:top w:val="none" w:sz="0" w:space="0" w:color="auto"/>
            <w:left w:val="none" w:sz="0" w:space="0" w:color="auto"/>
            <w:bottom w:val="none" w:sz="0" w:space="0" w:color="auto"/>
            <w:right w:val="none" w:sz="0" w:space="0" w:color="auto"/>
          </w:divBdr>
          <w:divsChild>
            <w:div w:id="1498686827">
              <w:marLeft w:val="0"/>
              <w:marRight w:val="0"/>
              <w:marTop w:val="0"/>
              <w:marBottom w:val="0"/>
              <w:divBdr>
                <w:top w:val="none" w:sz="0" w:space="0" w:color="auto"/>
                <w:left w:val="none" w:sz="0" w:space="0" w:color="auto"/>
                <w:bottom w:val="none" w:sz="0" w:space="0" w:color="auto"/>
                <w:right w:val="none" w:sz="0" w:space="0" w:color="auto"/>
              </w:divBdr>
              <w:divsChild>
                <w:div w:id="1058897781">
                  <w:marLeft w:val="0"/>
                  <w:marRight w:val="0"/>
                  <w:marTop w:val="0"/>
                  <w:marBottom w:val="0"/>
                  <w:divBdr>
                    <w:top w:val="none" w:sz="0" w:space="0" w:color="auto"/>
                    <w:left w:val="none" w:sz="0" w:space="0" w:color="auto"/>
                    <w:bottom w:val="none" w:sz="0" w:space="0" w:color="auto"/>
                    <w:right w:val="none" w:sz="0" w:space="0" w:color="auto"/>
                  </w:divBdr>
                  <w:divsChild>
                    <w:div w:id="35594037">
                      <w:marLeft w:val="0"/>
                      <w:marRight w:val="0"/>
                      <w:marTop w:val="0"/>
                      <w:marBottom w:val="0"/>
                      <w:divBdr>
                        <w:top w:val="none" w:sz="0" w:space="0" w:color="auto"/>
                        <w:left w:val="none" w:sz="0" w:space="0" w:color="auto"/>
                        <w:bottom w:val="none" w:sz="0" w:space="0" w:color="auto"/>
                        <w:right w:val="none" w:sz="0" w:space="0" w:color="auto"/>
                      </w:divBdr>
                      <w:divsChild>
                        <w:div w:id="1758015034">
                          <w:marLeft w:val="0"/>
                          <w:marRight w:val="0"/>
                          <w:marTop w:val="0"/>
                          <w:marBottom w:val="0"/>
                          <w:divBdr>
                            <w:top w:val="none" w:sz="0" w:space="0" w:color="auto"/>
                            <w:left w:val="none" w:sz="0" w:space="0" w:color="auto"/>
                            <w:bottom w:val="none" w:sz="0" w:space="0" w:color="auto"/>
                            <w:right w:val="none" w:sz="0" w:space="0" w:color="auto"/>
                          </w:divBdr>
                          <w:divsChild>
                            <w:div w:id="443428710">
                              <w:marLeft w:val="0"/>
                              <w:marRight w:val="0"/>
                              <w:marTop w:val="0"/>
                              <w:marBottom w:val="0"/>
                              <w:divBdr>
                                <w:top w:val="none" w:sz="0" w:space="0" w:color="auto"/>
                                <w:left w:val="none" w:sz="0" w:space="0" w:color="auto"/>
                                <w:bottom w:val="none" w:sz="0" w:space="0" w:color="auto"/>
                                <w:right w:val="none" w:sz="0" w:space="0" w:color="auto"/>
                              </w:divBdr>
                              <w:divsChild>
                                <w:div w:id="193281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233645">
      <w:bodyDiv w:val="1"/>
      <w:marLeft w:val="0"/>
      <w:marRight w:val="0"/>
      <w:marTop w:val="0"/>
      <w:marBottom w:val="0"/>
      <w:divBdr>
        <w:top w:val="none" w:sz="0" w:space="0" w:color="auto"/>
        <w:left w:val="none" w:sz="0" w:space="0" w:color="auto"/>
        <w:bottom w:val="none" w:sz="0" w:space="0" w:color="auto"/>
        <w:right w:val="none" w:sz="0" w:space="0" w:color="auto"/>
      </w:divBdr>
    </w:div>
    <w:div w:id="335307868">
      <w:bodyDiv w:val="1"/>
      <w:marLeft w:val="0"/>
      <w:marRight w:val="0"/>
      <w:marTop w:val="0"/>
      <w:marBottom w:val="0"/>
      <w:divBdr>
        <w:top w:val="none" w:sz="0" w:space="0" w:color="auto"/>
        <w:left w:val="none" w:sz="0" w:space="0" w:color="auto"/>
        <w:bottom w:val="none" w:sz="0" w:space="0" w:color="auto"/>
        <w:right w:val="none" w:sz="0" w:space="0" w:color="auto"/>
      </w:divBdr>
    </w:div>
    <w:div w:id="400954405">
      <w:bodyDiv w:val="1"/>
      <w:marLeft w:val="0"/>
      <w:marRight w:val="0"/>
      <w:marTop w:val="0"/>
      <w:marBottom w:val="0"/>
      <w:divBdr>
        <w:top w:val="none" w:sz="0" w:space="0" w:color="auto"/>
        <w:left w:val="none" w:sz="0" w:space="0" w:color="auto"/>
        <w:bottom w:val="none" w:sz="0" w:space="0" w:color="auto"/>
        <w:right w:val="none" w:sz="0" w:space="0" w:color="auto"/>
      </w:divBdr>
    </w:div>
    <w:div w:id="432021197">
      <w:bodyDiv w:val="1"/>
      <w:marLeft w:val="0"/>
      <w:marRight w:val="0"/>
      <w:marTop w:val="0"/>
      <w:marBottom w:val="0"/>
      <w:divBdr>
        <w:top w:val="none" w:sz="0" w:space="0" w:color="auto"/>
        <w:left w:val="none" w:sz="0" w:space="0" w:color="auto"/>
        <w:bottom w:val="none" w:sz="0" w:space="0" w:color="auto"/>
        <w:right w:val="none" w:sz="0" w:space="0" w:color="auto"/>
      </w:divBdr>
      <w:divsChild>
        <w:div w:id="373964832">
          <w:marLeft w:val="0"/>
          <w:marRight w:val="0"/>
          <w:marTop w:val="0"/>
          <w:marBottom w:val="0"/>
          <w:divBdr>
            <w:top w:val="none" w:sz="0" w:space="0" w:color="auto"/>
            <w:left w:val="none" w:sz="0" w:space="0" w:color="auto"/>
            <w:bottom w:val="none" w:sz="0" w:space="0" w:color="auto"/>
            <w:right w:val="none" w:sz="0" w:space="0" w:color="auto"/>
          </w:divBdr>
          <w:divsChild>
            <w:div w:id="123622199">
              <w:marLeft w:val="0"/>
              <w:marRight w:val="0"/>
              <w:marTop w:val="0"/>
              <w:marBottom w:val="0"/>
              <w:divBdr>
                <w:top w:val="none" w:sz="0" w:space="0" w:color="auto"/>
                <w:left w:val="none" w:sz="0" w:space="0" w:color="auto"/>
                <w:bottom w:val="none" w:sz="0" w:space="0" w:color="auto"/>
                <w:right w:val="none" w:sz="0" w:space="0" w:color="auto"/>
              </w:divBdr>
              <w:divsChild>
                <w:div w:id="1733232347">
                  <w:marLeft w:val="0"/>
                  <w:marRight w:val="0"/>
                  <w:marTop w:val="0"/>
                  <w:marBottom w:val="0"/>
                  <w:divBdr>
                    <w:top w:val="none" w:sz="0" w:space="0" w:color="auto"/>
                    <w:left w:val="none" w:sz="0" w:space="0" w:color="auto"/>
                    <w:bottom w:val="none" w:sz="0" w:space="0" w:color="auto"/>
                    <w:right w:val="none" w:sz="0" w:space="0" w:color="auto"/>
                  </w:divBdr>
                  <w:divsChild>
                    <w:div w:id="2064326357">
                      <w:marLeft w:val="0"/>
                      <w:marRight w:val="0"/>
                      <w:marTop w:val="0"/>
                      <w:marBottom w:val="0"/>
                      <w:divBdr>
                        <w:top w:val="none" w:sz="0" w:space="0" w:color="auto"/>
                        <w:left w:val="none" w:sz="0" w:space="0" w:color="auto"/>
                        <w:bottom w:val="none" w:sz="0" w:space="0" w:color="auto"/>
                        <w:right w:val="none" w:sz="0" w:space="0" w:color="auto"/>
                      </w:divBdr>
                      <w:divsChild>
                        <w:div w:id="534268916">
                          <w:marLeft w:val="0"/>
                          <w:marRight w:val="0"/>
                          <w:marTop w:val="0"/>
                          <w:marBottom w:val="0"/>
                          <w:divBdr>
                            <w:top w:val="none" w:sz="0" w:space="0" w:color="auto"/>
                            <w:left w:val="none" w:sz="0" w:space="0" w:color="auto"/>
                            <w:bottom w:val="none" w:sz="0" w:space="0" w:color="auto"/>
                            <w:right w:val="none" w:sz="0" w:space="0" w:color="auto"/>
                          </w:divBdr>
                          <w:divsChild>
                            <w:div w:id="363137716">
                              <w:marLeft w:val="0"/>
                              <w:marRight w:val="0"/>
                              <w:marTop w:val="0"/>
                              <w:marBottom w:val="0"/>
                              <w:divBdr>
                                <w:top w:val="none" w:sz="0" w:space="0" w:color="auto"/>
                                <w:left w:val="none" w:sz="0" w:space="0" w:color="auto"/>
                                <w:bottom w:val="none" w:sz="0" w:space="0" w:color="auto"/>
                                <w:right w:val="none" w:sz="0" w:space="0" w:color="auto"/>
                              </w:divBdr>
                              <w:divsChild>
                                <w:div w:id="95298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751590">
      <w:bodyDiv w:val="1"/>
      <w:marLeft w:val="0"/>
      <w:marRight w:val="0"/>
      <w:marTop w:val="0"/>
      <w:marBottom w:val="0"/>
      <w:divBdr>
        <w:top w:val="none" w:sz="0" w:space="0" w:color="auto"/>
        <w:left w:val="none" w:sz="0" w:space="0" w:color="auto"/>
        <w:bottom w:val="none" w:sz="0" w:space="0" w:color="auto"/>
        <w:right w:val="none" w:sz="0" w:space="0" w:color="auto"/>
      </w:divBdr>
    </w:div>
    <w:div w:id="504053936">
      <w:bodyDiv w:val="1"/>
      <w:marLeft w:val="0"/>
      <w:marRight w:val="0"/>
      <w:marTop w:val="0"/>
      <w:marBottom w:val="0"/>
      <w:divBdr>
        <w:top w:val="none" w:sz="0" w:space="0" w:color="auto"/>
        <w:left w:val="none" w:sz="0" w:space="0" w:color="auto"/>
        <w:bottom w:val="none" w:sz="0" w:space="0" w:color="auto"/>
        <w:right w:val="none" w:sz="0" w:space="0" w:color="auto"/>
      </w:divBdr>
    </w:div>
    <w:div w:id="548104606">
      <w:bodyDiv w:val="1"/>
      <w:marLeft w:val="0"/>
      <w:marRight w:val="0"/>
      <w:marTop w:val="0"/>
      <w:marBottom w:val="0"/>
      <w:divBdr>
        <w:top w:val="none" w:sz="0" w:space="0" w:color="auto"/>
        <w:left w:val="none" w:sz="0" w:space="0" w:color="auto"/>
        <w:bottom w:val="none" w:sz="0" w:space="0" w:color="auto"/>
        <w:right w:val="none" w:sz="0" w:space="0" w:color="auto"/>
      </w:divBdr>
    </w:div>
    <w:div w:id="573901144">
      <w:bodyDiv w:val="1"/>
      <w:marLeft w:val="0"/>
      <w:marRight w:val="0"/>
      <w:marTop w:val="0"/>
      <w:marBottom w:val="0"/>
      <w:divBdr>
        <w:top w:val="none" w:sz="0" w:space="0" w:color="auto"/>
        <w:left w:val="none" w:sz="0" w:space="0" w:color="auto"/>
        <w:bottom w:val="none" w:sz="0" w:space="0" w:color="auto"/>
        <w:right w:val="none" w:sz="0" w:space="0" w:color="auto"/>
      </w:divBdr>
      <w:divsChild>
        <w:div w:id="951671362">
          <w:marLeft w:val="0"/>
          <w:marRight w:val="0"/>
          <w:marTop w:val="0"/>
          <w:marBottom w:val="0"/>
          <w:divBdr>
            <w:top w:val="none" w:sz="0" w:space="0" w:color="auto"/>
            <w:left w:val="none" w:sz="0" w:space="0" w:color="auto"/>
            <w:bottom w:val="none" w:sz="0" w:space="0" w:color="auto"/>
            <w:right w:val="none" w:sz="0" w:space="0" w:color="auto"/>
          </w:divBdr>
        </w:div>
        <w:div w:id="1070804975">
          <w:marLeft w:val="0"/>
          <w:marRight w:val="0"/>
          <w:marTop w:val="0"/>
          <w:marBottom w:val="0"/>
          <w:divBdr>
            <w:top w:val="none" w:sz="0" w:space="0" w:color="auto"/>
            <w:left w:val="none" w:sz="0" w:space="0" w:color="auto"/>
            <w:bottom w:val="none" w:sz="0" w:space="0" w:color="auto"/>
            <w:right w:val="none" w:sz="0" w:space="0" w:color="auto"/>
          </w:divBdr>
        </w:div>
        <w:div w:id="1332414188">
          <w:marLeft w:val="0"/>
          <w:marRight w:val="0"/>
          <w:marTop w:val="0"/>
          <w:marBottom w:val="0"/>
          <w:divBdr>
            <w:top w:val="none" w:sz="0" w:space="0" w:color="auto"/>
            <w:left w:val="none" w:sz="0" w:space="0" w:color="auto"/>
            <w:bottom w:val="none" w:sz="0" w:space="0" w:color="auto"/>
            <w:right w:val="none" w:sz="0" w:space="0" w:color="auto"/>
          </w:divBdr>
        </w:div>
        <w:div w:id="1753769269">
          <w:marLeft w:val="0"/>
          <w:marRight w:val="0"/>
          <w:marTop w:val="0"/>
          <w:marBottom w:val="0"/>
          <w:divBdr>
            <w:top w:val="none" w:sz="0" w:space="0" w:color="auto"/>
            <w:left w:val="none" w:sz="0" w:space="0" w:color="auto"/>
            <w:bottom w:val="none" w:sz="0" w:space="0" w:color="auto"/>
            <w:right w:val="none" w:sz="0" w:space="0" w:color="auto"/>
          </w:divBdr>
        </w:div>
        <w:div w:id="1920945960">
          <w:marLeft w:val="0"/>
          <w:marRight w:val="0"/>
          <w:marTop w:val="0"/>
          <w:marBottom w:val="0"/>
          <w:divBdr>
            <w:top w:val="none" w:sz="0" w:space="0" w:color="auto"/>
            <w:left w:val="none" w:sz="0" w:space="0" w:color="auto"/>
            <w:bottom w:val="none" w:sz="0" w:space="0" w:color="auto"/>
            <w:right w:val="none" w:sz="0" w:space="0" w:color="auto"/>
          </w:divBdr>
        </w:div>
      </w:divsChild>
    </w:div>
    <w:div w:id="613483133">
      <w:bodyDiv w:val="1"/>
      <w:marLeft w:val="0"/>
      <w:marRight w:val="0"/>
      <w:marTop w:val="0"/>
      <w:marBottom w:val="0"/>
      <w:divBdr>
        <w:top w:val="none" w:sz="0" w:space="0" w:color="auto"/>
        <w:left w:val="none" w:sz="0" w:space="0" w:color="auto"/>
        <w:bottom w:val="none" w:sz="0" w:space="0" w:color="auto"/>
        <w:right w:val="none" w:sz="0" w:space="0" w:color="auto"/>
      </w:divBdr>
    </w:div>
    <w:div w:id="677586723">
      <w:bodyDiv w:val="1"/>
      <w:marLeft w:val="0"/>
      <w:marRight w:val="0"/>
      <w:marTop w:val="0"/>
      <w:marBottom w:val="0"/>
      <w:divBdr>
        <w:top w:val="none" w:sz="0" w:space="0" w:color="auto"/>
        <w:left w:val="none" w:sz="0" w:space="0" w:color="auto"/>
        <w:bottom w:val="none" w:sz="0" w:space="0" w:color="auto"/>
        <w:right w:val="none" w:sz="0" w:space="0" w:color="auto"/>
      </w:divBdr>
    </w:div>
    <w:div w:id="912785708">
      <w:bodyDiv w:val="1"/>
      <w:marLeft w:val="0"/>
      <w:marRight w:val="0"/>
      <w:marTop w:val="0"/>
      <w:marBottom w:val="0"/>
      <w:divBdr>
        <w:top w:val="none" w:sz="0" w:space="0" w:color="auto"/>
        <w:left w:val="none" w:sz="0" w:space="0" w:color="auto"/>
        <w:bottom w:val="none" w:sz="0" w:space="0" w:color="auto"/>
        <w:right w:val="none" w:sz="0" w:space="0" w:color="auto"/>
      </w:divBdr>
    </w:div>
    <w:div w:id="976884967">
      <w:bodyDiv w:val="1"/>
      <w:marLeft w:val="0"/>
      <w:marRight w:val="0"/>
      <w:marTop w:val="0"/>
      <w:marBottom w:val="0"/>
      <w:divBdr>
        <w:top w:val="none" w:sz="0" w:space="0" w:color="auto"/>
        <w:left w:val="none" w:sz="0" w:space="0" w:color="auto"/>
        <w:bottom w:val="none" w:sz="0" w:space="0" w:color="auto"/>
        <w:right w:val="none" w:sz="0" w:space="0" w:color="auto"/>
      </w:divBdr>
    </w:div>
    <w:div w:id="1001473619">
      <w:bodyDiv w:val="1"/>
      <w:marLeft w:val="0"/>
      <w:marRight w:val="0"/>
      <w:marTop w:val="0"/>
      <w:marBottom w:val="0"/>
      <w:divBdr>
        <w:top w:val="none" w:sz="0" w:space="0" w:color="auto"/>
        <w:left w:val="none" w:sz="0" w:space="0" w:color="auto"/>
        <w:bottom w:val="none" w:sz="0" w:space="0" w:color="auto"/>
        <w:right w:val="none" w:sz="0" w:space="0" w:color="auto"/>
      </w:divBdr>
    </w:div>
    <w:div w:id="1172719587">
      <w:bodyDiv w:val="1"/>
      <w:marLeft w:val="0"/>
      <w:marRight w:val="0"/>
      <w:marTop w:val="0"/>
      <w:marBottom w:val="0"/>
      <w:divBdr>
        <w:top w:val="none" w:sz="0" w:space="0" w:color="auto"/>
        <w:left w:val="none" w:sz="0" w:space="0" w:color="auto"/>
        <w:bottom w:val="none" w:sz="0" w:space="0" w:color="auto"/>
        <w:right w:val="none" w:sz="0" w:space="0" w:color="auto"/>
      </w:divBdr>
    </w:div>
    <w:div w:id="1184782380">
      <w:bodyDiv w:val="1"/>
      <w:marLeft w:val="0"/>
      <w:marRight w:val="0"/>
      <w:marTop w:val="0"/>
      <w:marBottom w:val="0"/>
      <w:divBdr>
        <w:top w:val="none" w:sz="0" w:space="0" w:color="auto"/>
        <w:left w:val="none" w:sz="0" w:space="0" w:color="auto"/>
        <w:bottom w:val="none" w:sz="0" w:space="0" w:color="auto"/>
        <w:right w:val="none" w:sz="0" w:space="0" w:color="auto"/>
      </w:divBdr>
    </w:div>
    <w:div w:id="1186795162">
      <w:bodyDiv w:val="1"/>
      <w:marLeft w:val="0"/>
      <w:marRight w:val="0"/>
      <w:marTop w:val="0"/>
      <w:marBottom w:val="0"/>
      <w:divBdr>
        <w:top w:val="none" w:sz="0" w:space="0" w:color="auto"/>
        <w:left w:val="none" w:sz="0" w:space="0" w:color="auto"/>
        <w:bottom w:val="none" w:sz="0" w:space="0" w:color="auto"/>
        <w:right w:val="none" w:sz="0" w:space="0" w:color="auto"/>
      </w:divBdr>
    </w:div>
    <w:div w:id="1230919702">
      <w:bodyDiv w:val="1"/>
      <w:marLeft w:val="0"/>
      <w:marRight w:val="0"/>
      <w:marTop w:val="0"/>
      <w:marBottom w:val="0"/>
      <w:divBdr>
        <w:top w:val="none" w:sz="0" w:space="0" w:color="auto"/>
        <w:left w:val="none" w:sz="0" w:space="0" w:color="auto"/>
        <w:bottom w:val="none" w:sz="0" w:space="0" w:color="auto"/>
        <w:right w:val="none" w:sz="0" w:space="0" w:color="auto"/>
      </w:divBdr>
    </w:div>
    <w:div w:id="1369254325">
      <w:bodyDiv w:val="1"/>
      <w:marLeft w:val="0"/>
      <w:marRight w:val="0"/>
      <w:marTop w:val="0"/>
      <w:marBottom w:val="0"/>
      <w:divBdr>
        <w:top w:val="none" w:sz="0" w:space="0" w:color="auto"/>
        <w:left w:val="none" w:sz="0" w:space="0" w:color="auto"/>
        <w:bottom w:val="none" w:sz="0" w:space="0" w:color="auto"/>
        <w:right w:val="none" w:sz="0" w:space="0" w:color="auto"/>
      </w:divBdr>
    </w:div>
    <w:div w:id="1372874661">
      <w:bodyDiv w:val="1"/>
      <w:marLeft w:val="0"/>
      <w:marRight w:val="0"/>
      <w:marTop w:val="0"/>
      <w:marBottom w:val="0"/>
      <w:divBdr>
        <w:top w:val="none" w:sz="0" w:space="0" w:color="auto"/>
        <w:left w:val="none" w:sz="0" w:space="0" w:color="auto"/>
        <w:bottom w:val="none" w:sz="0" w:space="0" w:color="auto"/>
        <w:right w:val="none" w:sz="0" w:space="0" w:color="auto"/>
      </w:divBdr>
    </w:div>
    <w:div w:id="1392576840">
      <w:bodyDiv w:val="1"/>
      <w:marLeft w:val="0"/>
      <w:marRight w:val="0"/>
      <w:marTop w:val="0"/>
      <w:marBottom w:val="0"/>
      <w:divBdr>
        <w:top w:val="none" w:sz="0" w:space="0" w:color="auto"/>
        <w:left w:val="none" w:sz="0" w:space="0" w:color="auto"/>
        <w:bottom w:val="none" w:sz="0" w:space="0" w:color="auto"/>
        <w:right w:val="none" w:sz="0" w:space="0" w:color="auto"/>
      </w:divBdr>
    </w:div>
    <w:div w:id="1451893572">
      <w:bodyDiv w:val="1"/>
      <w:marLeft w:val="0"/>
      <w:marRight w:val="0"/>
      <w:marTop w:val="0"/>
      <w:marBottom w:val="0"/>
      <w:divBdr>
        <w:top w:val="none" w:sz="0" w:space="0" w:color="auto"/>
        <w:left w:val="none" w:sz="0" w:space="0" w:color="auto"/>
        <w:bottom w:val="none" w:sz="0" w:space="0" w:color="auto"/>
        <w:right w:val="none" w:sz="0" w:space="0" w:color="auto"/>
      </w:divBdr>
    </w:div>
    <w:div w:id="1520393499">
      <w:bodyDiv w:val="1"/>
      <w:marLeft w:val="0"/>
      <w:marRight w:val="0"/>
      <w:marTop w:val="0"/>
      <w:marBottom w:val="0"/>
      <w:divBdr>
        <w:top w:val="none" w:sz="0" w:space="0" w:color="auto"/>
        <w:left w:val="none" w:sz="0" w:space="0" w:color="auto"/>
        <w:bottom w:val="none" w:sz="0" w:space="0" w:color="auto"/>
        <w:right w:val="none" w:sz="0" w:space="0" w:color="auto"/>
      </w:divBdr>
    </w:div>
    <w:div w:id="1521309387">
      <w:bodyDiv w:val="1"/>
      <w:marLeft w:val="0"/>
      <w:marRight w:val="0"/>
      <w:marTop w:val="0"/>
      <w:marBottom w:val="0"/>
      <w:divBdr>
        <w:top w:val="none" w:sz="0" w:space="0" w:color="auto"/>
        <w:left w:val="none" w:sz="0" w:space="0" w:color="auto"/>
        <w:bottom w:val="none" w:sz="0" w:space="0" w:color="auto"/>
        <w:right w:val="none" w:sz="0" w:space="0" w:color="auto"/>
      </w:divBdr>
    </w:div>
    <w:div w:id="1566649458">
      <w:bodyDiv w:val="1"/>
      <w:marLeft w:val="0"/>
      <w:marRight w:val="0"/>
      <w:marTop w:val="0"/>
      <w:marBottom w:val="0"/>
      <w:divBdr>
        <w:top w:val="none" w:sz="0" w:space="0" w:color="auto"/>
        <w:left w:val="none" w:sz="0" w:space="0" w:color="auto"/>
        <w:bottom w:val="none" w:sz="0" w:space="0" w:color="auto"/>
        <w:right w:val="none" w:sz="0" w:space="0" w:color="auto"/>
      </w:divBdr>
      <w:divsChild>
        <w:div w:id="152962855">
          <w:marLeft w:val="0"/>
          <w:marRight w:val="0"/>
          <w:marTop w:val="0"/>
          <w:marBottom w:val="0"/>
          <w:divBdr>
            <w:top w:val="none" w:sz="0" w:space="0" w:color="auto"/>
            <w:left w:val="none" w:sz="0" w:space="0" w:color="auto"/>
            <w:bottom w:val="none" w:sz="0" w:space="0" w:color="auto"/>
            <w:right w:val="none" w:sz="0" w:space="0" w:color="auto"/>
          </w:divBdr>
          <w:divsChild>
            <w:div w:id="173515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21700">
      <w:bodyDiv w:val="1"/>
      <w:marLeft w:val="0"/>
      <w:marRight w:val="0"/>
      <w:marTop w:val="0"/>
      <w:marBottom w:val="0"/>
      <w:divBdr>
        <w:top w:val="none" w:sz="0" w:space="0" w:color="auto"/>
        <w:left w:val="none" w:sz="0" w:space="0" w:color="auto"/>
        <w:bottom w:val="none" w:sz="0" w:space="0" w:color="auto"/>
        <w:right w:val="none" w:sz="0" w:space="0" w:color="auto"/>
      </w:divBdr>
    </w:div>
    <w:div w:id="1583031237">
      <w:bodyDiv w:val="1"/>
      <w:marLeft w:val="0"/>
      <w:marRight w:val="0"/>
      <w:marTop w:val="0"/>
      <w:marBottom w:val="0"/>
      <w:divBdr>
        <w:top w:val="none" w:sz="0" w:space="0" w:color="auto"/>
        <w:left w:val="none" w:sz="0" w:space="0" w:color="auto"/>
        <w:bottom w:val="none" w:sz="0" w:space="0" w:color="auto"/>
        <w:right w:val="none" w:sz="0" w:space="0" w:color="auto"/>
      </w:divBdr>
    </w:div>
    <w:div w:id="1630239140">
      <w:bodyDiv w:val="1"/>
      <w:marLeft w:val="0"/>
      <w:marRight w:val="0"/>
      <w:marTop w:val="0"/>
      <w:marBottom w:val="0"/>
      <w:divBdr>
        <w:top w:val="none" w:sz="0" w:space="0" w:color="auto"/>
        <w:left w:val="none" w:sz="0" w:space="0" w:color="auto"/>
        <w:bottom w:val="none" w:sz="0" w:space="0" w:color="auto"/>
        <w:right w:val="none" w:sz="0" w:space="0" w:color="auto"/>
      </w:divBdr>
      <w:divsChild>
        <w:div w:id="149910551">
          <w:marLeft w:val="0"/>
          <w:marRight w:val="0"/>
          <w:marTop w:val="0"/>
          <w:marBottom w:val="0"/>
          <w:divBdr>
            <w:top w:val="none" w:sz="0" w:space="0" w:color="auto"/>
            <w:left w:val="none" w:sz="0" w:space="0" w:color="auto"/>
            <w:bottom w:val="none" w:sz="0" w:space="0" w:color="auto"/>
            <w:right w:val="none" w:sz="0" w:space="0" w:color="auto"/>
          </w:divBdr>
        </w:div>
        <w:div w:id="344677276">
          <w:marLeft w:val="0"/>
          <w:marRight w:val="0"/>
          <w:marTop w:val="0"/>
          <w:marBottom w:val="0"/>
          <w:divBdr>
            <w:top w:val="none" w:sz="0" w:space="0" w:color="auto"/>
            <w:left w:val="none" w:sz="0" w:space="0" w:color="auto"/>
            <w:bottom w:val="none" w:sz="0" w:space="0" w:color="auto"/>
            <w:right w:val="none" w:sz="0" w:space="0" w:color="auto"/>
          </w:divBdr>
        </w:div>
        <w:div w:id="504169593">
          <w:marLeft w:val="0"/>
          <w:marRight w:val="0"/>
          <w:marTop w:val="0"/>
          <w:marBottom w:val="0"/>
          <w:divBdr>
            <w:top w:val="none" w:sz="0" w:space="0" w:color="auto"/>
            <w:left w:val="none" w:sz="0" w:space="0" w:color="auto"/>
            <w:bottom w:val="none" w:sz="0" w:space="0" w:color="auto"/>
            <w:right w:val="none" w:sz="0" w:space="0" w:color="auto"/>
          </w:divBdr>
        </w:div>
        <w:div w:id="668869480">
          <w:marLeft w:val="0"/>
          <w:marRight w:val="0"/>
          <w:marTop w:val="0"/>
          <w:marBottom w:val="0"/>
          <w:divBdr>
            <w:top w:val="none" w:sz="0" w:space="0" w:color="auto"/>
            <w:left w:val="none" w:sz="0" w:space="0" w:color="auto"/>
            <w:bottom w:val="none" w:sz="0" w:space="0" w:color="auto"/>
            <w:right w:val="none" w:sz="0" w:space="0" w:color="auto"/>
          </w:divBdr>
        </w:div>
        <w:div w:id="990520539">
          <w:marLeft w:val="0"/>
          <w:marRight w:val="0"/>
          <w:marTop w:val="0"/>
          <w:marBottom w:val="0"/>
          <w:divBdr>
            <w:top w:val="none" w:sz="0" w:space="0" w:color="auto"/>
            <w:left w:val="none" w:sz="0" w:space="0" w:color="auto"/>
            <w:bottom w:val="none" w:sz="0" w:space="0" w:color="auto"/>
            <w:right w:val="none" w:sz="0" w:space="0" w:color="auto"/>
          </w:divBdr>
        </w:div>
        <w:div w:id="1354919721">
          <w:marLeft w:val="0"/>
          <w:marRight w:val="0"/>
          <w:marTop w:val="0"/>
          <w:marBottom w:val="0"/>
          <w:divBdr>
            <w:top w:val="none" w:sz="0" w:space="0" w:color="auto"/>
            <w:left w:val="none" w:sz="0" w:space="0" w:color="auto"/>
            <w:bottom w:val="none" w:sz="0" w:space="0" w:color="auto"/>
            <w:right w:val="none" w:sz="0" w:space="0" w:color="auto"/>
          </w:divBdr>
        </w:div>
        <w:div w:id="1874074311">
          <w:marLeft w:val="0"/>
          <w:marRight w:val="0"/>
          <w:marTop w:val="0"/>
          <w:marBottom w:val="0"/>
          <w:divBdr>
            <w:top w:val="none" w:sz="0" w:space="0" w:color="auto"/>
            <w:left w:val="none" w:sz="0" w:space="0" w:color="auto"/>
            <w:bottom w:val="none" w:sz="0" w:space="0" w:color="auto"/>
            <w:right w:val="none" w:sz="0" w:space="0" w:color="auto"/>
          </w:divBdr>
        </w:div>
      </w:divsChild>
    </w:div>
    <w:div w:id="1684748056">
      <w:bodyDiv w:val="1"/>
      <w:marLeft w:val="0"/>
      <w:marRight w:val="0"/>
      <w:marTop w:val="0"/>
      <w:marBottom w:val="0"/>
      <w:divBdr>
        <w:top w:val="none" w:sz="0" w:space="0" w:color="auto"/>
        <w:left w:val="none" w:sz="0" w:space="0" w:color="auto"/>
        <w:bottom w:val="none" w:sz="0" w:space="0" w:color="auto"/>
        <w:right w:val="none" w:sz="0" w:space="0" w:color="auto"/>
      </w:divBdr>
    </w:div>
    <w:div w:id="1699771526">
      <w:bodyDiv w:val="1"/>
      <w:marLeft w:val="0"/>
      <w:marRight w:val="0"/>
      <w:marTop w:val="0"/>
      <w:marBottom w:val="0"/>
      <w:divBdr>
        <w:top w:val="none" w:sz="0" w:space="0" w:color="auto"/>
        <w:left w:val="none" w:sz="0" w:space="0" w:color="auto"/>
        <w:bottom w:val="none" w:sz="0" w:space="0" w:color="auto"/>
        <w:right w:val="none" w:sz="0" w:space="0" w:color="auto"/>
      </w:divBdr>
    </w:div>
    <w:div w:id="1726250535">
      <w:bodyDiv w:val="1"/>
      <w:marLeft w:val="0"/>
      <w:marRight w:val="0"/>
      <w:marTop w:val="0"/>
      <w:marBottom w:val="0"/>
      <w:divBdr>
        <w:top w:val="none" w:sz="0" w:space="0" w:color="auto"/>
        <w:left w:val="none" w:sz="0" w:space="0" w:color="auto"/>
        <w:bottom w:val="none" w:sz="0" w:space="0" w:color="auto"/>
        <w:right w:val="none" w:sz="0" w:space="0" w:color="auto"/>
      </w:divBdr>
    </w:div>
    <w:div w:id="1828932412">
      <w:bodyDiv w:val="1"/>
      <w:marLeft w:val="0"/>
      <w:marRight w:val="0"/>
      <w:marTop w:val="0"/>
      <w:marBottom w:val="0"/>
      <w:divBdr>
        <w:top w:val="none" w:sz="0" w:space="0" w:color="auto"/>
        <w:left w:val="none" w:sz="0" w:space="0" w:color="auto"/>
        <w:bottom w:val="none" w:sz="0" w:space="0" w:color="auto"/>
        <w:right w:val="none" w:sz="0" w:space="0" w:color="auto"/>
      </w:divBdr>
    </w:div>
    <w:div w:id="1936284596">
      <w:bodyDiv w:val="1"/>
      <w:marLeft w:val="0"/>
      <w:marRight w:val="0"/>
      <w:marTop w:val="0"/>
      <w:marBottom w:val="0"/>
      <w:divBdr>
        <w:top w:val="none" w:sz="0" w:space="0" w:color="auto"/>
        <w:left w:val="none" w:sz="0" w:space="0" w:color="auto"/>
        <w:bottom w:val="none" w:sz="0" w:space="0" w:color="auto"/>
        <w:right w:val="none" w:sz="0" w:space="0" w:color="auto"/>
      </w:divBdr>
    </w:div>
    <w:div w:id="2013216394">
      <w:bodyDiv w:val="1"/>
      <w:marLeft w:val="0"/>
      <w:marRight w:val="0"/>
      <w:marTop w:val="0"/>
      <w:marBottom w:val="0"/>
      <w:divBdr>
        <w:top w:val="none" w:sz="0" w:space="0" w:color="auto"/>
        <w:left w:val="none" w:sz="0" w:space="0" w:color="auto"/>
        <w:bottom w:val="none" w:sz="0" w:space="0" w:color="auto"/>
        <w:right w:val="none" w:sz="0" w:space="0" w:color="auto"/>
      </w:divBdr>
    </w:div>
    <w:div w:id="2027905645">
      <w:bodyDiv w:val="1"/>
      <w:marLeft w:val="0"/>
      <w:marRight w:val="0"/>
      <w:marTop w:val="0"/>
      <w:marBottom w:val="0"/>
      <w:divBdr>
        <w:top w:val="none" w:sz="0" w:space="0" w:color="auto"/>
        <w:left w:val="none" w:sz="0" w:space="0" w:color="auto"/>
        <w:bottom w:val="none" w:sz="0" w:space="0" w:color="auto"/>
        <w:right w:val="none" w:sz="0" w:space="0" w:color="auto"/>
      </w:divBdr>
    </w:div>
    <w:div w:id="2031644571">
      <w:bodyDiv w:val="1"/>
      <w:marLeft w:val="0"/>
      <w:marRight w:val="0"/>
      <w:marTop w:val="0"/>
      <w:marBottom w:val="0"/>
      <w:divBdr>
        <w:top w:val="none" w:sz="0" w:space="0" w:color="auto"/>
        <w:left w:val="none" w:sz="0" w:space="0" w:color="auto"/>
        <w:bottom w:val="none" w:sz="0" w:space="0" w:color="auto"/>
        <w:right w:val="none" w:sz="0" w:space="0" w:color="auto"/>
      </w:divBdr>
    </w:div>
    <w:div w:id="2045518160">
      <w:bodyDiv w:val="1"/>
      <w:marLeft w:val="0"/>
      <w:marRight w:val="0"/>
      <w:marTop w:val="0"/>
      <w:marBottom w:val="0"/>
      <w:divBdr>
        <w:top w:val="none" w:sz="0" w:space="0" w:color="auto"/>
        <w:left w:val="none" w:sz="0" w:space="0" w:color="auto"/>
        <w:bottom w:val="none" w:sz="0" w:space="0" w:color="auto"/>
        <w:right w:val="none" w:sz="0" w:space="0" w:color="auto"/>
      </w:divBdr>
      <w:divsChild>
        <w:div w:id="1788966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88758-A62F-4234-986E-F74FE36A0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20EDF4-CFC6-4140-83C1-A6D28ADA981F}">
  <ds:schemaRefs>
    <ds:schemaRef ds:uri="http://schemas.microsoft.com/sharepoint/v3/contenttype/forms"/>
  </ds:schemaRefs>
</ds:datastoreItem>
</file>

<file path=customXml/itemProps3.xml><?xml version="1.0" encoding="utf-8"?>
<ds:datastoreItem xmlns:ds="http://schemas.openxmlformats.org/officeDocument/2006/customXml" ds:itemID="{4759136C-16B0-4EE3-9014-F00A12C724E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a7d146c9-1d2c-44a6-a797-63eb7866a167"/>
    <ds:schemaRef ds:uri="http://purl.org/dc/term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A2434DF-C906-4482-BB22-8C194745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2530</Words>
  <Characters>14466</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16963</CharactersWithSpaces>
  <SharedDoc>false</SharedDoc>
  <HLinks>
    <vt:vector size="390" baseType="variant">
      <vt:variant>
        <vt:i4>7667814</vt:i4>
      </vt:variant>
      <vt:variant>
        <vt:i4>324</vt:i4>
      </vt:variant>
      <vt:variant>
        <vt:i4>0</vt:i4>
      </vt:variant>
      <vt:variant>
        <vt:i4>5</vt:i4>
      </vt:variant>
      <vt:variant>
        <vt:lpwstr>http://www.achats.defense.gouv.fr/</vt:lpwstr>
      </vt:variant>
      <vt:variant>
        <vt:lpwstr/>
      </vt:variant>
      <vt:variant>
        <vt:i4>4194331</vt:i4>
      </vt:variant>
      <vt:variant>
        <vt:i4>321</vt:i4>
      </vt:variant>
      <vt:variant>
        <vt:i4>0</vt:i4>
      </vt:variant>
      <vt:variant>
        <vt:i4>5</vt:i4>
      </vt:variant>
      <vt:variant>
        <vt:lpwstr>http://www.ixarm.com/</vt:lpwstr>
      </vt:variant>
      <vt:variant>
        <vt:lpwstr/>
      </vt:variant>
      <vt:variant>
        <vt:i4>6881329</vt:i4>
      </vt:variant>
      <vt:variant>
        <vt:i4>318</vt:i4>
      </vt:variant>
      <vt:variant>
        <vt:i4>0</vt:i4>
      </vt:variant>
      <vt:variant>
        <vt:i4>5</vt:i4>
      </vt:variant>
      <vt:variant>
        <vt:lpwstr>http://www.marches-publics.gouv.fr/</vt:lpwstr>
      </vt:variant>
      <vt:variant>
        <vt:lpwstr/>
      </vt:variant>
      <vt:variant>
        <vt:i4>7667814</vt:i4>
      </vt:variant>
      <vt:variant>
        <vt:i4>315</vt:i4>
      </vt:variant>
      <vt:variant>
        <vt:i4>0</vt:i4>
      </vt:variant>
      <vt:variant>
        <vt:i4>5</vt:i4>
      </vt:variant>
      <vt:variant>
        <vt:lpwstr>http://www.achats.defense.gouv.fr/</vt:lpwstr>
      </vt:variant>
      <vt:variant>
        <vt:lpwstr/>
      </vt:variant>
      <vt:variant>
        <vt:i4>4194331</vt:i4>
      </vt:variant>
      <vt:variant>
        <vt:i4>312</vt:i4>
      </vt:variant>
      <vt:variant>
        <vt:i4>0</vt:i4>
      </vt:variant>
      <vt:variant>
        <vt:i4>5</vt:i4>
      </vt:variant>
      <vt:variant>
        <vt:lpwstr>http://www.ixarm.com/</vt:lpwstr>
      </vt:variant>
      <vt:variant>
        <vt:lpwstr/>
      </vt:variant>
      <vt:variant>
        <vt:i4>6881329</vt:i4>
      </vt:variant>
      <vt:variant>
        <vt:i4>309</vt:i4>
      </vt:variant>
      <vt:variant>
        <vt:i4>0</vt:i4>
      </vt:variant>
      <vt:variant>
        <vt:i4>5</vt:i4>
      </vt:variant>
      <vt:variant>
        <vt:lpwstr>http://www.marches-publics.gouv.fr/</vt:lpwstr>
      </vt:variant>
      <vt:variant>
        <vt:lpwstr/>
      </vt:variant>
      <vt:variant>
        <vt:i4>3276844</vt:i4>
      </vt:variant>
      <vt:variant>
        <vt:i4>306</vt:i4>
      </vt:variant>
      <vt:variant>
        <vt:i4>0</vt:i4>
      </vt:variant>
      <vt:variant>
        <vt:i4>5</vt:i4>
      </vt:variant>
      <vt:variant>
        <vt:lpwstr>http://www.legifrance.gouv.fr/affichTexte.do?cidTexte=JORFTEXT000026106275&amp;dateTexte=&amp;categorieLien=id</vt:lpwstr>
      </vt:variant>
      <vt:variant>
        <vt:lpwstr/>
      </vt:variant>
      <vt:variant>
        <vt:i4>7667814</vt:i4>
      </vt:variant>
      <vt:variant>
        <vt:i4>303</vt:i4>
      </vt:variant>
      <vt:variant>
        <vt:i4>0</vt:i4>
      </vt:variant>
      <vt:variant>
        <vt:i4>5</vt:i4>
      </vt:variant>
      <vt:variant>
        <vt:lpwstr>http://www.achats.defense.gouv.fr/</vt:lpwstr>
      </vt:variant>
      <vt:variant>
        <vt:lpwstr/>
      </vt:variant>
      <vt:variant>
        <vt:i4>6881329</vt:i4>
      </vt:variant>
      <vt:variant>
        <vt:i4>300</vt:i4>
      </vt:variant>
      <vt:variant>
        <vt:i4>0</vt:i4>
      </vt:variant>
      <vt:variant>
        <vt:i4>5</vt:i4>
      </vt:variant>
      <vt:variant>
        <vt:lpwstr>http://www.marches-publics.gouv.fr/</vt:lpwstr>
      </vt:variant>
      <vt:variant>
        <vt:lpwstr/>
      </vt:variant>
      <vt:variant>
        <vt:i4>7667751</vt:i4>
      </vt:variant>
      <vt:variant>
        <vt:i4>297</vt:i4>
      </vt:variant>
      <vt:variant>
        <vt:i4>0</vt:i4>
      </vt:variant>
      <vt:variant>
        <vt:i4>5</vt:i4>
      </vt:variant>
      <vt:variant>
        <vt:lpwstr>https://www.marche-public.fr/Marches-publics/Textes/Arretes/Arrete_2017_03_29_liste-impots-ECFM1707536A.htm</vt:lpwstr>
      </vt:variant>
      <vt:variant>
        <vt:lpwstr/>
      </vt:variant>
      <vt:variant>
        <vt:i4>12517422</vt:i4>
      </vt:variant>
      <vt:variant>
        <vt:i4>294</vt:i4>
      </vt:variant>
      <vt:variant>
        <vt:i4>0</vt:i4>
      </vt:variant>
      <vt:variant>
        <vt:i4>5</vt:i4>
      </vt:variant>
      <vt:variant>
        <vt:lpwstr>../../../Critères.docx</vt:lpwstr>
      </vt:variant>
      <vt:variant>
        <vt:lpwstr/>
      </vt:variant>
      <vt:variant>
        <vt:i4>6750303</vt:i4>
      </vt:variant>
      <vt:variant>
        <vt:i4>291</vt:i4>
      </vt:variant>
      <vt:variant>
        <vt:i4>0</vt:i4>
      </vt:variant>
      <vt:variant>
        <vt:i4>5</vt:i4>
      </vt:variant>
      <vt:variant>
        <vt:lpwstr>\\Inf51bbr---wi01\bdx_bbr_ssam\Diffusion\Marches\2-MARCHES\1 MARCHES\MARCHES 2016\16-23-298_Relance  visserie\Fond de dossier\fichiers word\16-23-298_Reglement_consultation.doc</vt:lpwstr>
      </vt:variant>
      <vt:variant>
        <vt:lpwstr/>
      </vt:variant>
      <vt:variant>
        <vt:i4>2031846</vt:i4>
      </vt:variant>
      <vt:variant>
        <vt:i4>288</vt:i4>
      </vt:variant>
      <vt:variant>
        <vt:i4>0</vt:i4>
      </vt:variant>
      <vt:variant>
        <vt:i4>5</vt:i4>
      </vt:variant>
      <vt:variant>
        <vt:lpwstr>\\Inf51bbr---wi01\bdx_bbr_ssam\Diffusion\Marches\2-MARCHES\1 MARCHES\MARCHES 2016\16-23-291-Ingrédients FRA 145\DCE 16-23-291\DCE 16-23-291\DOCS EN LIGNE\16-23-291- DCE semaine 32\16-23-291_RPC version 4.doc</vt:lpwstr>
      </vt:variant>
      <vt:variant>
        <vt:lpwstr/>
      </vt:variant>
      <vt:variant>
        <vt:i4>8847498</vt:i4>
      </vt:variant>
      <vt:variant>
        <vt:i4>285</vt:i4>
      </vt:variant>
      <vt:variant>
        <vt:i4>0</vt:i4>
      </vt:variant>
      <vt:variant>
        <vt:i4>5</vt:i4>
      </vt:variant>
      <vt:variant>
        <vt:lpwstr>\\Inf51bbr---wi01\bdx_bbr_ssam\Diffusion\Marches\2-MARCHES\1 MARCHES\MARCHES 2016\16-23-278 à 284 Rechanges véhicules\Fond de dossier\Fichiers word à conserver\RPC 16-23-278 à 284 .doc</vt:lpwstr>
      </vt:variant>
      <vt:variant>
        <vt:lpwstr/>
      </vt:variant>
      <vt:variant>
        <vt:i4>6750303</vt:i4>
      </vt:variant>
      <vt:variant>
        <vt:i4>282</vt:i4>
      </vt:variant>
      <vt:variant>
        <vt:i4>0</vt:i4>
      </vt:variant>
      <vt:variant>
        <vt:i4>5</vt:i4>
      </vt:variant>
      <vt:variant>
        <vt:lpwstr>\\Inf51bbr---wi01\bdx_bbr_ssam\Diffusion\Marches\2-MARCHES\1 MARCHES\MARCHES 2016\16-23-298_Relance  visserie\Fond de dossier\fichiers word\16-23-298_Reglement_consultation.doc</vt:lpwstr>
      </vt:variant>
      <vt:variant>
        <vt:lpwstr/>
      </vt:variant>
      <vt:variant>
        <vt:i4>2031846</vt:i4>
      </vt:variant>
      <vt:variant>
        <vt:i4>279</vt:i4>
      </vt:variant>
      <vt:variant>
        <vt:i4>0</vt:i4>
      </vt:variant>
      <vt:variant>
        <vt:i4>5</vt:i4>
      </vt:variant>
      <vt:variant>
        <vt:lpwstr>\\Inf51bbr---wi01\bdx_bbr_ssam\Diffusion\Marches\2-MARCHES\1 MARCHES\MARCHES 2016\16-23-291-Ingrédients FRA 145\DCE 16-23-291\DCE 16-23-291\DOCS EN LIGNE\16-23-291- DCE semaine 32\16-23-291_RPC version 4.doc</vt:lpwstr>
      </vt:variant>
      <vt:variant>
        <vt:lpwstr/>
      </vt:variant>
      <vt:variant>
        <vt:i4>8847498</vt:i4>
      </vt:variant>
      <vt:variant>
        <vt:i4>276</vt:i4>
      </vt:variant>
      <vt:variant>
        <vt:i4>0</vt:i4>
      </vt:variant>
      <vt:variant>
        <vt:i4>5</vt:i4>
      </vt:variant>
      <vt:variant>
        <vt:lpwstr>\\Inf51bbr---wi01\bdx_bbr_ssam\Diffusion\Marches\2-MARCHES\1 MARCHES\MARCHES 2016\16-23-278 à 284 Rechanges véhicules\Fond de dossier\Fichiers word à conserver\RPC 16-23-278 à 284 .doc</vt:lpwstr>
      </vt:variant>
      <vt:variant>
        <vt:lpwstr/>
      </vt:variant>
      <vt:variant>
        <vt:i4>7798787</vt:i4>
      </vt:variant>
      <vt:variant>
        <vt:i4>273</vt:i4>
      </vt:variant>
      <vt:variant>
        <vt:i4>0</vt:i4>
      </vt:variant>
      <vt:variant>
        <vt:i4>5</vt:i4>
      </vt:variant>
      <vt:variant>
        <vt:lpwstr>mailto:da204-ssam33504-marches.ach.fct@intradef.gouv.fr</vt:lpwstr>
      </vt:variant>
      <vt:variant>
        <vt:lpwstr/>
      </vt:variant>
      <vt:variant>
        <vt:i4>3539000</vt:i4>
      </vt:variant>
      <vt:variant>
        <vt:i4>270</vt:i4>
      </vt:variant>
      <vt:variant>
        <vt:i4>0</vt:i4>
      </vt:variant>
      <vt:variant>
        <vt:i4>5</vt:i4>
      </vt:variant>
      <vt:variant>
        <vt:lpwstr>https://www.legifrance.gouv.fr/affichTexte.do?cidTexte=JORFTEXT000020407115&amp;dateTexte=&amp;categorieLien=id</vt:lpwstr>
      </vt:variant>
      <vt:variant>
        <vt:lpwstr/>
      </vt:variant>
      <vt:variant>
        <vt:i4>1179736</vt:i4>
      </vt:variant>
      <vt:variant>
        <vt:i4>267</vt:i4>
      </vt:variant>
      <vt:variant>
        <vt:i4>0</vt:i4>
      </vt:variant>
      <vt:variant>
        <vt:i4>5</vt:i4>
      </vt:variant>
      <vt:variant>
        <vt:lpwstr>\\Inf51bbr---wi01\bdx_bbr_ssam\Diffusion\Marches\2-MARCHES\CCAG et CMP\nouvelles réglementation 2016\Documents complémentaires\allotissement-et-contrats-globaux-2016.pdf</vt:lpwstr>
      </vt:variant>
      <vt:variant>
        <vt:lpwstr/>
      </vt:variant>
      <vt:variant>
        <vt:i4>7667814</vt:i4>
      </vt:variant>
      <vt:variant>
        <vt:i4>264</vt:i4>
      </vt:variant>
      <vt:variant>
        <vt:i4>0</vt:i4>
      </vt:variant>
      <vt:variant>
        <vt:i4>5</vt:i4>
      </vt:variant>
      <vt:variant>
        <vt:lpwstr>http://www.achats.defense.gouv.fr/</vt:lpwstr>
      </vt:variant>
      <vt:variant>
        <vt:lpwstr/>
      </vt:variant>
      <vt:variant>
        <vt:i4>6881329</vt:i4>
      </vt:variant>
      <vt:variant>
        <vt:i4>261</vt:i4>
      </vt:variant>
      <vt:variant>
        <vt:i4>0</vt:i4>
      </vt:variant>
      <vt:variant>
        <vt:i4>5</vt:i4>
      </vt:variant>
      <vt:variant>
        <vt:lpwstr>http://www.marches-publics.gouv.fr/</vt:lpwstr>
      </vt:variant>
      <vt:variant>
        <vt:lpwstr/>
      </vt:variant>
      <vt:variant>
        <vt:i4>1966132</vt:i4>
      </vt:variant>
      <vt:variant>
        <vt:i4>254</vt:i4>
      </vt:variant>
      <vt:variant>
        <vt:i4>0</vt:i4>
      </vt:variant>
      <vt:variant>
        <vt:i4>5</vt:i4>
      </vt:variant>
      <vt:variant>
        <vt:lpwstr/>
      </vt:variant>
      <vt:variant>
        <vt:lpwstr>_Toc510001195</vt:lpwstr>
      </vt:variant>
      <vt:variant>
        <vt:i4>1966132</vt:i4>
      </vt:variant>
      <vt:variant>
        <vt:i4>248</vt:i4>
      </vt:variant>
      <vt:variant>
        <vt:i4>0</vt:i4>
      </vt:variant>
      <vt:variant>
        <vt:i4>5</vt:i4>
      </vt:variant>
      <vt:variant>
        <vt:lpwstr/>
      </vt:variant>
      <vt:variant>
        <vt:lpwstr>_Toc510001194</vt:lpwstr>
      </vt:variant>
      <vt:variant>
        <vt:i4>1966132</vt:i4>
      </vt:variant>
      <vt:variant>
        <vt:i4>242</vt:i4>
      </vt:variant>
      <vt:variant>
        <vt:i4>0</vt:i4>
      </vt:variant>
      <vt:variant>
        <vt:i4>5</vt:i4>
      </vt:variant>
      <vt:variant>
        <vt:lpwstr/>
      </vt:variant>
      <vt:variant>
        <vt:lpwstr>_Toc510001193</vt:lpwstr>
      </vt:variant>
      <vt:variant>
        <vt:i4>1966132</vt:i4>
      </vt:variant>
      <vt:variant>
        <vt:i4>236</vt:i4>
      </vt:variant>
      <vt:variant>
        <vt:i4>0</vt:i4>
      </vt:variant>
      <vt:variant>
        <vt:i4>5</vt:i4>
      </vt:variant>
      <vt:variant>
        <vt:lpwstr/>
      </vt:variant>
      <vt:variant>
        <vt:lpwstr>_Toc510001192</vt:lpwstr>
      </vt:variant>
      <vt:variant>
        <vt:i4>1966132</vt:i4>
      </vt:variant>
      <vt:variant>
        <vt:i4>230</vt:i4>
      </vt:variant>
      <vt:variant>
        <vt:i4>0</vt:i4>
      </vt:variant>
      <vt:variant>
        <vt:i4>5</vt:i4>
      </vt:variant>
      <vt:variant>
        <vt:lpwstr/>
      </vt:variant>
      <vt:variant>
        <vt:lpwstr>_Toc510001191</vt:lpwstr>
      </vt:variant>
      <vt:variant>
        <vt:i4>1966132</vt:i4>
      </vt:variant>
      <vt:variant>
        <vt:i4>224</vt:i4>
      </vt:variant>
      <vt:variant>
        <vt:i4>0</vt:i4>
      </vt:variant>
      <vt:variant>
        <vt:i4>5</vt:i4>
      </vt:variant>
      <vt:variant>
        <vt:lpwstr/>
      </vt:variant>
      <vt:variant>
        <vt:lpwstr>_Toc510001190</vt:lpwstr>
      </vt:variant>
      <vt:variant>
        <vt:i4>2031668</vt:i4>
      </vt:variant>
      <vt:variant>
        <vt:i4>218</vt:i4>
      </vt:variant>
      <vt:variant>
        <vt:i4>0</vt:i4>
      </vt:variant>
      <vt:variant>
        <vt:i4>5</vt:i4>
      </vt:variant>
      <vt:variant>
        <vt:lpwstr/>
      </vt:variant>
      <vt:variant>
        <vt:lpwstr>_Toc510001189</vt:lpwstr>
      </vt:variant>
      <vt:variant>
        <vt:i4>2031668</vt:i4>
      </vt:variant>
      <vt:variant>
        <vt:i4>212</vt:i4>
      </vt:variant>
      <vt:variant>
        <vt:i4>0</vt:i4>
      </vt:variant>
      <vt:variant>
        <vt:i4>5</vt:i4>
      </vt:variant>
      <vt:variant>
        <vt:lpwstr/>
      </vt:variant>
      <vt:variant>
        <vt:lpwstr>_Toc510001188</vt:lpwstr>
      </vt:variant>
      <vt:variant>
        <vt:i4>2031668</vt:i4>
      </vt:variant>
      <vt:variant>
        <vt:i4>206</vt:i4>
      </vt:variant>
      <vt:variant>
        <vt:i4>0</vt:i4>
      </vt:variant>
      <vt:variant>
        <vt:i4>5</vt:i4>
      </vt:variant>
      <vt:variant>
        <vt:lpwstr/>
      </vt:variant>
      <vt:variant>
        <vt:lpwstr>_Toc510001187</vt:lpwstr>
      </vt:variant>
      <vt:variant>
        <vt:i4>2031668</vt:i4>
      </vt:variant>
      <vt:variant>
        <vt:i4>200</vt:i4>
      </vt:variant>
      <vt:variant>
        <vt:i4>0</vt:i4>
      </vt:variant>
      <vt:variant>
        <vt:i4>5</vt:i4>
      </vt:variant>
      <vt:variant>
        <vt:lpwstr/>
      </vt:variant>
      <vt:variant>
        <vt:lpwstr>_Toc510001186</vt:lpwstr>
      </vt:variant>
      <vt:variant>
        <vt:i4>2031668</vt:i4>
      </vt:variant>
      <vt:variant>
        <vt:i4>194</vt:i4>
      </vt:variant>
      <vt:variant>
        <vt:i4>0</vt:i4>
      </vt:variant>
      <vt:variant>
        <vt:i4>5</vt:i4>
      </vt:variant>
      <vt:variant>
        <vt:lpwstr/>
      </vt:variant>
      <vt:variant>
        <vt:lpwstr>_Toc510001185</vt:lpwstr>
      </vt:variant>
      <vt:variant>
        <vt:i4>2031668</vt:i4>
      </vt:variant>
      <vt:variant>
        <vt:i4>188</vt:i4>
      </vt:variant>
      <vt:variant>
        <vt:i4>0</vt:i4>
      </vt:variant>
      <vt:variant>
        <vt:i4>5</vt:i4>
      </vt:variant>
      <vt:variant>
        <vt:lpwstr/>
      </vt:variant>
      <vt:variant>
        <vt:lpwstr>_Toc510001184</vt:lpwstr>
      </vt:variant>
      <vt:variant>
        <vt:i4>2031668</vt:i4>
      </vt:variant>
      <vt:variant>
        <vt:i4>182</vt:i4>
      </vt:variant>
      <vt:variant>
        <vt:i4>0</vt:i4>
      </vt:variant>
      <vt:variant>
        <vt:i4>5</vt:i4>
      </vt:variant>
      <vt:variant>
        <vt:lpwstr/>
      </vt:variant>
      <vt:variant>
        <vt:lpwstr>_Toc510001183</vt:lpwstr>
      </vt:variant>
      <vt:variant>
        <vt:i4>2031668</vt:i4>
      </vt:variant>
      <vt:variant>
        <vt:i4>176</vt:i4>
      </vt:variant>
      <vt:variant>
        <vt:i4>0</vt:i4>
      </vt:variant>
      <vt:variant>
        <vt:i4>5</vt:i4>
      </vt:variant>
      <vt:variant>
        <vt:lpwstr/>
      </vt:variant>
      <vt:variant>
        <vt:lpwstr>_Toc510001182</vt:lpwstr>
      </vt:variant>
      <vt:variant>
        <vt:i4>2031668</vt:i4>
      </vt:variant>
      <vt:variant>
        <vt:i4>170</vt:i4>
      </vt:variant>
      <vt:variant>
        <vt:i4>0</vt:i4>
      </vt:variant>
      <vt:variant>
        <vt:i4>5</vt:i4>
      </vt:variant>
      <vt:variant>
        <vt:lpwstr/>
      </vt:variant>
      <vt:variant>
        <vt:lpwstr>_Toc510001181</vt:lpwstr>
      </vt:variant>
      <vt:variant>
        <vt:i4>2031668</vt:i4>
      </vt:variant>
      <vt:variant>
        <vt:i4>164</vt:i4>
      </vt:variant>
      <vt:variant>
        <vt:i4>0</vt:i4>
      </vt:variant>
      <vt:variant>
        <vt:i4>5</vt:i4>
      </vt:variant>
      <vt:variant>
        <vt:lpwstr/>
      </vt:variant>
      <vt:variant>
        <vt:lpwstr>_Toc510001180</vt:lpwstr>
      </vt:variant>
      <vt:variant>
        <vt:i4>1048628</vt:i4>
      </vt:variant>
      <vt:variant>
        <vt:i4>158</vt:i4>
      </vt:variant>
      <vt:variant>
        <vt:i4>0</vt:i4>
      </vt:variant>
      <vt:variant>
        <vt:i4>5</vt:i4>
      </vt:variant>
      <vt:variant>
        <vt:lpwstr/>
      </vt:variant>
      <vt:variant>
        <vt:lpwstr>_Toc510001179</vt:lpwstr>
      </vt:variant>
      <vt:variant>
        <vt:i4>1048628</vt:i4>
      </vt:variant>
      <vt:variant>
        <vt:i4>152</vt:i4>
      </vt:variant>
      <vt:variant>
        <vt:i4>0</vt:i4>
      </vt:variant>
      <vt:variant>
        <vt:i4>5</vt:i4>
      </vt:variant>
      <vt:variant>
        <vt:lpwstr/>
      </vt:variant>
      <vt:variant>
        <vt:lpwstr>_Toc510001178</vt:lpwstr>
      </vt:variant>
      <vt:variant>
        <vt:i4>1048628</vt:i4>
      </vt:variant>
      <vt:variant>
        <vt:i4>146</vt:i4>
      </vt:variant>
      <vt:variant>
        <vt:i4>0</vt:i4>
      </vt:variant>
      <vt:variant>
        <vt:i4>5</vt:i4>
      </vt:variant>
      <vt:variant>
        <vt:lpwstr/>
      </vt:variant>
      <vt:variant>
        <vt:lpwstr>_Toc510001177</vt:lpwstr>
      </vt:variant>
      <vt:variant>
        <vt:i4>1048628</vt:i4>
      </vt:variant>
      <vt:variant>
        <vt:i4>140</vt:i4>
      </vt:variant>
      <vt:variant>
        <vt:i4>0</vt:i4>
      </vt:variant>
      <vt:variant>
        <vt:i4>5</vt:i4>
      </vt:variant>
      <vt:variant>
        <vt:lpwstr/>
      </vt:variant>
      <vt:variant>
        <vt:lpwstr>_Toc510001176</vt:lpwstr>
      </vt:variant>
      <vt:variant>
        <vt:i4>1048628</vt:i4>
      </vt:variant>
      <vt:variant>
        <vt:i4>134</vt:i4>
      </vt:variant>
      <vt:variant>
        <vt:i4>0</vt:i4>
      </vt:variant>
      <vt:variant>
        <vt:i4>5</vt:i4>
      </vt:variant>
      <vt:variant>
        <vt:lpwstr/>
      </vt:variant>
      <vt:variant>
        <vt:lpwstr>_Toc510001175</vt:lpwstr>
      </vt:variant>
      <vt:variant>
        <vt:i4>1048628</vt:i4>
      </vt:variant>
      <vt:variant>
        <vt:i4>128</vt:i4>
      </vt:variant>
      <vt:variant>
        <vt:i4>0</vt:i4>
      </vt:variant>
      <vt:variant>
        <vt:i4>5</vt:i4>
      </vt:variant>
      <vt:variant>
        <vt:lpwstr/>
      </vt:variant>
      <vt:variant>
        <vt:lpwstr>_Toc510001174</vt:lpwstr>
      </vt:variant>
      <vt:variant>
        <vt:i4>1048628</vt:i4>
      </vt:variant>
      <vt:variant>
        <vt:i4>122</vt:i4>
      </vt:variant>
      <vt:variant>
        <vt:i4>0</vt:i4>
      </vt:variant>
      <vt:variant>
        <vt:i4>5</vt:i4>
      </vt:variant>
      <vt:variant>
        <vt:lpwstr/>
      </vt:variant>
      <vt:variant>
        <vt:lpwstr>_Toc510001173</vt:lpwstr>
      </vt:variant>
      <vt:variant>
        <vt:i4>1048628</vt:i4>
      </vt:variant>
      <vt:variant>
        <vt:i4>116</vt:i4>
      </vt:variant>
      <vt:variant>
        <vt:i4>0</vt:i4>
      </vt:variant>
      <vt:variant>
        <vt:i4>5</vt:i4>
      </vt:variant>
      <vt:variant>
        <vt:lpwstr/>
      </vt:variant>
      <vt:variant>
        <vt:lpwstr>_Toc510001172</vt:lpwstr>
      </vt:variant>
      <vt:variant>
        <vt:i4>1048628</vt:i4>
      </vt:variant>
      <vt:variant>
        <vt:i4>110</vt:i4>
      </vt:variant>
      <vt:variant>
        <vt:i4>0</vt:i4>
      </vt:variant>
      <vt:variant>
        <vt:i4>5</vt:i4>
      </vt:variant>
      <vt:variant>
        <vt:lpwstr/>
      </vt:variant>
      <vt:variant>
        <vt:lpwstr>_Toc510001171</vt:lpwstr>
      </vt:variant>
      <vt:variant>
        <vt:i4>1048628</vt:i4>
      </vt:variant>
      <vt:variant>
        <vt:i4>104</vt:i4>
      </vt:variant>
      <vt:variant>
        <vt:i4>0</vt:i4>
      </vt:variant>
      <vt:variant>
        <vt:i4>5</vt:i4>
      </vt:variant>
      <vt:variant>
        <vt:lpwstr/>
      </vt:variant>
      <vt:variant>
        <vt:lpwstr>_Toc510001170</vt:lpwstr>
      </vt:variant>
      <vt:variant>
        <vt:i4>1114164</vt:i4>
      </vt:variant>
      <vt:variant>
        <vt:i4>98</vt:i4>
      </vt:variant>
      <vt:variant>
        <vt:i4>0</vt:i4>
      </vt:variant>
      <vt:variant>
        <vt:i4>5</vt:i4>
      </vt:variant>
      <vt:variant>
        <vt:lpwstr/>
      </vt:variant>
      <vt:variant>
        <vt:lpwstr>_Toc510001169</vt:lpwstr>
      </vt:variant>
      <vt:variant>
        <vt:i4>1114164</vt:i4>
      </vt:variant>
      <vt:variant>
        <vt:i4>92</vt:i4>
      </vt:variant>
      <vt:variant>
        <vt:i4>0</vt:i4>
      </vt:variant>
      <vt:variant>
        <vt:i4>5</vt:i4>
      </vt:variant>
      <vt:variant>
        <vt:lpwstr/>
      </vt:variant>
      <vt:variant>
        <vt:lpwstr>_Toc510001168</vt:lpwstr>
      </vt:variant>
      <vt:variant>
        <vt:i4>1114164</vt:i4>
      </vt:variant>
      <vt:variant>
        <vt:i4>86</vt:i4>
      </vt:variant>
      <vt:variant>
        <vt:i4>0</vt:i4>
      </vt:variant>
      <vt:variant>
        <vt:i4>5</vt:i4>
      </vt:variant>
      <vt:variant>
        <vt:lpwstr/>
      </vt:variant>
      <vt:variant>
        <vt:lpwstr>_Toc510001167</vt:lpwstr>
      </vt:variant>
      <vt:variant>
        <vt:i4>1114164</vt:i4>
      </vt:variant>
      <vt:variant>
        <vt:i4>80</vt:i4>
      </vt:variant>
      <vt:variant>
        <vt:i4>0</vt:i4>
      </vt:variant>
      <vt:variant>
        <vt:i4>5</vt:i4>
      </vt:variant>
      <vt:variant>
        <vt:lpwstr/>
      </vt:variant>
      <vt:variant>
        <vt:lpwstr>_Toc510001166</vt:lpwstr>
      </vt:variant>
      <vt:variant>
        <vt:i4>1114164</vt:i4>
      </vt:variant>
      <vt:variant>
        <vt:i4>74</vt:i4>
      </vt:variant>
      <vt:variant>
        <vt:i4>0</vt:i4>
      </vt:variant>
      <vt:variant>
        <vt:i4>5</vt:i4>
      </vt:variant>
      <vt:variant>
        <vt:lpwstr/>
      </vt:variant>
      <vt:variant>
        <vt:lpwstr>_Toc510001165</vt:lpwstr>
      </vt:variant>
      <vt:variant>
        <vt:i4>1114164</vt:i4>
      </vt:variant>
      <vt:variant>
        <vt:i4>68</vt:i4>
      </vt:variant>
      <vt:variant>
        <vt:i4>0</vt:i4>
      </vt:variant>
      <vt:variant>
        <vt:i4>5</vt:i4>
      </vt:variant>
      <vt:variant>
        <vt:lpwstr/>
      </vt:variant>
      <vt:variant>
        <vt:lpwstr>_Toc510001164</vt:lpwstr>
      </vt:variant>
      <vt:variant>
        <vt:i4>1114164</vt:i4>
      </vt:variant>
      <vt:variant>
        <vt:i4>62</vt:i4>
      </vt:variant>
      <vt:variant>
        <vt:i4>0</vt:i4>
      </vt:variant>
      <vt:variant>
        <vt:i4>5</vt:i4>
      </vt:variant>
      <vt:variant>
        <vt:lpwstr/>
      </vt:variant>
      <vt:variant>
        <vt:lpwstr>_Toc510001163</vt:lpwstr>
      </vt:variant>
      <vt:variant>
        <vt:i4>1114164</vt:i4>
      </vt:variant>
      <vt:variant>
        <vt:i4>56</vt:i4>
      </vt:variant>
      <vt:variant>
        <vt:i4>0</vt:i4>
      </vt:variant>
      <vt:variant>
        <vt:i4>5</vt:i4>
      </vt:variant>
      <vt:variant>
        <vt:lpwstr/>
      </vt:variant>
      <vt:variant>
        <vt:lpwstr>_Toc510001162</vt:lpwstr>
      </vt:variant>
      <vt:variant>
        <vt:i4>1114164</vt:i4>
      </vt:variant>
      <vt:variant>
        <vt:i4>50</vt:i4>
      </vt:variant>
      <vt:variant>
        <vt:i4>0</vt:i4>
      </vt:variant>
      <vt:variant>
        <vt:i4>5</vt:i4>
      </vt:variant>
      <vt:variant>
        <vt:lpwstr/>
      </vt:variant>
      <vt:variant>
        <vt:lpwstr>_Toc510001161</vt:lpwstr>
      </vt:variant>
      <vt:variant>
        <vt:i4>1114164</vt:i4>
      </vt:variant>
      <vt:variant>
        <vt:i4>44</vt:i4>
      </vt:variant>
      <vt:variant>
        <vt:i4>0</vt:i4>
      </vt:variant>
      <vt:variant>
        <vt:i4>5</vt:i4>
      </vt:variant>
      <vt:variant>
        <vt:lpwstr/>
      </vt:variant>
      <vt:variant>
        <vt:lpwstr>_Toc510001160</vt:lpwstr>
      </vt:variant>
      <vt:variant>
        <vt:i4>1179700</vt:i4>
      </vt:variant>
      <vt:variant>
        <vt:i4>38</vt:i4>
      </vt:variant>
      <vt:variant>
        <vt:i4>0</vt:i4>
      </vt:variant>
      <vt:variant>
        <vt:i4>5</vt:i4>
      </vt:variant>
      <vt:variant>
        <vt:lpwstr/>
      </vt:variant>
      <vt:variant>
        <vt:lpwstr>_Toc510001159</vt:lpwstr>
      </vt:variant>
      <vt:variant>
        <vt:i4>1179700</vt:i4>
      </vt:variant>
      <vt:variant>
        <vt:i4>32</vt:i4>
      </vt:variant>
      <vt:variant>
        <vt:i4>0</vt:i4>
      </vt:variant>
      <vt:variant>
        <vt:i4>5</vt:i4>
      </vt:variant>
      <vt:variant>
        <vt:lpwstr/>
      </vt:variant>
      <vt:variant>
        <vt:lpwstr>_Toc510001158</vt:lpwstr>
      </vt:variant>
      <vt:variant>
        <vt:i4>1179700</vt:i4>
      </vt:variant>
      <vt:variant>
        <vt:i4>26</vt:i4>
      </vt:variant>
      <vt:variant>
        <vt:i4>0</vt:i4>
      </vt:variant>
      <vt:variant>
        <vt:i4>5</vt:i4>
      </vt:variant>
      <vt:variant>
        <vt:lpwstr/>
      </vt:variant>
      <vt:variant>
        <vt:lpwstr>_Toc510001157</vt:lpwstr>
      </vt:variant>
      <vt:variant>
        <vt:i4>1179700</vt:i4>
      </vt:variant>
      <vt:variant>
        <vt:i4>20</vt:i4>
      </vt:variant>
      <vt:variant>
        <vt:i4>0</vt:i4>
      </vt:variant>
      <vt:variant>
        <vt:i4>5</vt:i4>
      </vt:variant>
      <vt:variant>
        <vt:lpwstr/>
      </vt:variant>
      <vt:variant>
        <vt:lpwstr>_Toc510001156</vt:lpwstr>
      </vt:variant>
      <vt:variant>
        <vt:i4>1179700</vt:i4>
      </vt:variant>
      <vt:variant>
        <vt:i4>14</vt:i4>
      </vt:variant>
      <vt:variant>
        <vt:i4>0</vt:i4>
      </vt:variant>
      <vt:variant>
        <vt:i4>5</vt:i4>
      </vt:variant>
      <vt:variant>
        <vt:lpwstr/>
      </vt:variant>
      <vt:variant>
        <vt:lpwstr>_Toc510001155</vt:lpwstr>
      </vt:variant>
      <vt:variant>
        <vt:i4>1179700</vt:i4>
      </vt:variant>
      <vt:variant>
        <vt:i4>8</vt:i4>
      </vt:variant>
      <vt:variant>
        <vt:i4>0</vt:i4>
      </vt:variant>
      <vt:variant>
        <vt:i4>5</vt:i4>
      </vt:variant>
      <vt:variant>
        <vt:lpwstr/>
      </vt:variant>
      <vt:variant>
        <vt:lpwstr>_Toc510001154</vt:lpwstr>
      </vt:variant>
      <vt:variant>
        <vt:i4>1179700</vt:i4>
      </vt:variant>
      <vt:variant>
        <vt:i4>2</vt:i4>
      </vt:variant>
      <vt:variant>
        <vt:i4>0</vt:i4>
      </vt:variant>
      <vt:variant>
        <vt:i4>5</vt:i4>
      </vt:variant>
      <vt:variant>
        <vt:lpwstr/>
      </vt:variant>
      <vt:variant>
        <vt:lpwstr>_Toc510001153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ROCHAS Claire ADJ ADM PAL 2CL AE</dc:creator>
  <cp:lastModifiedBy>GUZZO Mireille SA CS MINDEF</cp:lastModifiedBy>
  <cp:revision>3</cp:revision>
  <cp:lastPrinted>2019-07-03T13:29:00Z</cp:lastPrinted>
  <dcterms:created xsi:type="dcterms:W3CDTF">2025-09-22T09:23:00Z</dcterms:created>
  <dcterms:modified xsi:type="dcterms:W3CDTF">2025-09-22T11:17:00Z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